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FEC60" w14:textId="77777777" w:rsidR="002B5FCB" w:rsidRPr="00FB1D60" w:rsidRDefault="007207F3" w:rsidP="003A005E">
      <w:pPr>
        <w:jc w:val="center"/>
        <w:outlineLvl w:val="0"/>
        <w:rPr>
          <w:rFonts w:ascii="Times New Roman" w:hAnsi="Times New Roman" w:cs="Times New Roman"/>
          <w:b/>
          <w:sz w:val="40"/>
          <w:szCs w:val="40"/>
        </w:rPr>
      </w:pPr>
      <w:r w:rsidRPr="00FB1D60">
        <w:rPr>
          <w:rFonts w:ascii="Times New Roman" w:hAnsi="Times New Roman" w:cs="Times New Roman"/>
          <w:b/>
          <w:sz w:val="40"/>
          <w:szCs w:val="40"/>
        </w:rPr>
        <w:t>Momentum Year</w:t>
      </w:r>
      <w:r w:rsidR="00FB1D60">
        <w:rPr>
          <w:rFonts w:ascii="Times New Roman" w:hAnsi="Times New Roman" w:cs="Times New Roman"/>
          <w:b/>
          <w:sz w:val="40"/>
          <w:szCs w:val="40"/>
        </w:rPr>
        <w:t xml:space="preserve"> Initiative</w:t>
      </w:r>
    </w:p>
    <w:p w14:paraId="65FC1C4E" w14:textId="77777777" w:rsidR="007207F3" w:rsidRPr="00DB194C" w:rsidRDefault="007207F3" w:rsidP="003A005E">
      <w:pPr>
        <w:jc w:val="center"/>
        <w:outlineLvl w:val="0"/>
        <w:rPr>
          <w:rFonts w:ascii="Times New Roman" w:hAnsi="Times New Roman" w:cs="Times New Roman"/>
          <w:sz w:val="22"/>
          <w:szCs w:val="22"/>
        </w:rPr>
      </w:pPr>
      <w:r w:rsidRPr="00DB194C">
        <w:rPr>
          <w:rFonts w:ascii="Times New Roman" w:hAnsi="Times New Roman" w:cs="Times New Roman"/>
          <w:sz w:val="22"/>
          <w:szCs w:val="22"/>
        </w:rPr>
        <w:t>2018 Momentum Year Summit</w:t>
      </w:r>
      <w:r w:rsidR="0073097D" w:rsidRPr="00DB194C">
        <w:rPr>
          <w:rFonts w:ascii="Times New Roman" w:hAnsi="Times New Roman" w:cs="Times New Roman"/>
          <w:sz w:val="22"/>
          <w:szCs w:val="22"/>
        </w:rPr>
        <w:t xml:space="preserve"> </w:t>
      </w:r>
      <w:r w:rsidR="0073097D" w:rsidRPr="00DB194C">
        <w:rPr>
          <w:rFonts w:ascii="Times New Roman" w:hAnsi="Times New Roman" w:cs="Times New Roman"/>
          <w:sz w:val="22"/>
          <w:szCs w:val="22"/>
        </w:rPr>
        <w:sym w:font="Symbol" w:char="F0B7"/>
      </w:r>
      <w:r w:rsidR="0073097D" w:rsidRPr="00DB194C">
        <w:rPr>
          <w:rFonts w:ascii="Times New Roman" w:hAnsi="Times New Roman" w:cs="Times New Roman"/>
          <w:sz w:val="22"/>
          <w:szCs w:val="22"/>
        </w:rPr>
        <w:t xml:space="preserve"> </w:t>
      </w:r>
      <w:r w:rsidRPr="00DB194C">
        <w:rPr>
          <w:rFonts w:ascii="Times New Roman" w:hAnsi="Times New Roman" w:cs="Times New Roman"/>
          <w:sz w:val="22"/>
          <w:szCs w:val="22"/>
        </w:rPr>
        <w:t>February 15-16, 2018</w:t>
      </w:r>
    </w:p>
    <w:p w14:paraId="13D6B8BA" w14:textId="77777777" w:rsidR="007207F3" w:rsidRPr="00DB194C" w:rsidRDefault="007207F3" w:rsidP="003A005E">
      <w:pPr>
        <w:jc w:val="center"/>
        <w:outlineLvl w:val="0"/>
        <w:rPr>
          <w:rFonts w:ascii="Times New Roman" w:hAnsi="Times New Roman" w:cs="Times New Roman"/>
          <w:sz w:val="22"/>
          <w:szCs w:val="22"/>
        </w:rPr>
      </w:pPr>
      <w:r w:rsidRPr="00DB194C">
        <w:rPr>
          <w:rFonts w:ascii="Times New Roman" w:hAnsi="Times New Roman" w:cs="Times New Roman"/>
          <w:sz w:val="22"/>
          <w:szCs w:val="22"/>
        </w:rPr>
        <w:t>Planning Template</w:t>
      </w:r>
    </w:p>
    <w:p w14:paraId="2F7969A0" w14:textId="77777777" w:rsidR="00DB194C" w:rsidRPr="00DB194C" w:rsidRDefault="00DB194C" w:rsidP="00DB194C">
      <w:pPr>
        <w:rPr>
          <w:rFonts w:ascii="Times New Roman" w:hAnsi="Times New Roman" w:cs="Times New Roman"/>
          <w:sz w:val="22"/>
          <w:szCs w:val="22"/>
        </w:rPr>
      </w:pPr>
    </w:p>
    <w:p w14:paraId="5FD5DF7D" w14:textId="77777777" w:rsidR="007207F3" w:rsidRPr="00DB194C" w:rsidRDefault="007207F3" w:rsidP="003A005E">
      <w:pPr>
        <w:outlineLvl w:val="0"/>
        <w:rPr>
          <w:rFonts w:ascii="Times New Roman" w:hAnsi="Times New Roman" w:cs="Times New Roman"/>
          <w:sz w:val="22"/>
          <w:szCs w:val="22"/>
        </w:rPr>
      </w:pPr>
      <w:r w:rsidRPr="00DB194C">
        <w:rPr>
          <w:rFonts w:ascii="Times New Roman" w:hAnsi="Times New Roman" w:cs="Times New Roman"/>
          <w:b/>
          <w:sz w:val="22"/>
          <w:szCs w:val="22"/>
        </w:rPr>
        <w:t>Institution</w:t>
      </w:r>
      <w:r w:rsidR="0023636D" w:rsidRPr="00DB194C">
        <w:rPr>
          <w:rFonts w:ascii="Times New Roman" w:hAnsi="Times New Roman" w:cs="Times New Roman"/>
          <w:b/>
          <w:sz w:val="22"/>
          <w:szCs w:val="22"/>
        </w:rPr>
        <w:t xml:space="preserve"> Name</w:t>
      </w:r>
      <w:r w:rsidRPr="00DB194C">
        <w:rPr>
          <w:rFonts w:ascii="Times New Roman" w:hAnsi="Times New Roman" w:cs="Times New Roman"/>
          <w:b/>
          <w:sz w:val="22"/>
          <w:szCs w:val="22"/>
        </w:rPr>
        <w:t>:</w:t>
      </w:r>
      <w:r w:rsidR="0023636D" w:rsidRPr="00DB194C">
        <w:rPr>
          <w:rFonts w:ascii="Times New Roman" w:hAnsi="Times New Roman" w:cs="Times New Roman"/>
          <w:sz w:val="22"/>
          <w:szCs w:val="22"/>
        </w:rPr>
        <w:t xml:space="preserve"> ________________________________________________</w:t>
      </w:r>
      <w:r w:rsidR="00FB1D60" w:rsidRPr="00DB194C">
        <w:rPr>
          <w:rFonts w:ascii="Times New Roman" w:hAnsi="Times New Roman" w:cs="Times New Roman"/>
          <w:sz w:val="22"/>
          <w:szCs w:val="22"/>
        </w:rPr>
        <w:t>___</w:t>
      </w:r>
    </w:p>
    <w:p w14:paraId="2AEB9960" w14:textId="77777777" w:rsidR="00FB1D60" w:rsidRPr="00DB194C" w:rsidRDefault="00FB1D60" w:rsidP="007207F3">
      <w:pPr>
        <w:rPr>
          <w:rFonts w:ascii="Times New Roman" w:hAnsi="Times New Roman" w:cs="Times New Roman"/>
          <w:b/>
          <w:sz w:val="22"/>
          <w:szCs w:val="22"/>
        </w:rPr>
      </w:pPr>
    </w:p>
    <w:p w14:paraId="2B67BEFC" w14:textId="77777777" w:rsidR="00FB1D60" w:rsidRPr="00DB194C" w:rsidRDefault="00FB1D60" w:rsidP="003A005E">
      <w:pPr>
        <w:outlineLvl w:val="0"/>
        <w:rPr>
          <w:rFonts w:ascii="Times New Roman" w:hAnsi="Times New Roman" w:cs="Times New Roman"/>
          <w:sz w:val="22"/>
          <w:szCs w:val="22"/>
        </w:rPr>
      </w:pPr>
      <w:r w:rsidRPr="00DB194C">
        <w:rPr>
          <w:rFonts w:ascii="Times New Roman" w:hAnsi="Times New Roman" w:cs="Times New Roman"/>
          <w:b/>
          <w:sz w:val="22"/>
          <w:szCs w:val="22"/>
        </w:rPr>
        <w:t>Momentum Year Point of Contact:</w:t>
      </w:r>
      <w:r w:rsidRPr="00DB194C">
        <w:rPr>
          <w:rFonts w:ascii="Times New Roman" w:hAnsi="Times New Roman" w:cs="Times New Roman"/>
          <w:sz w:val="22"/>
          <w:szCs w:val="22"/>
        </w:rPr>
        <w:t xml:space="preserve"> ____________________________________</w:t>
      </w:r>
    </w:p>
    <w:p w14:paraId="46168B7C" w14:textId="77777777" w:rsidR="007207F3" w:rsidRPr="00DB194C" w:rsidRDefault="007207F3" w:rsidP="007207F3">
      <w:pPr>
        <w:rPr>
          <w:rFonts w:ascii="Times New Roman" w:hAnsi="Times New Roman" w:cs="Times New Roman"/>
          <w:sz w:val="22"/>
          <w:szCs w:val="22"/>
        </w:rPr>
      </w:pPr>
    </w:p>
    <w:p w14:paraId="69F1E7E4" w14:textId="77777777" w:rsidR="00FB1D60" w:rsidRDefault="00FB1D60" w:rsidP="007207F3">
      <w:pPr>
        <w:rPr>
          <w:rFonts w:ascii="Times New Roman" w:hAnsi="Times New Roman" w:cs="Times New Roman"/>
          <w:sz w:val="22"/>
          <w:szCs w:val="22"/>
        </w:rPr>
      </w:pPr>
    </w:p>
    <w:p w14:paraId="0059F97D" w14:textId="77777777" w:rsidR="00DB194C" w:rsidRPr="00DB194C" w:rsidRDefault="00DB194C" w:rsidP="007207F3">
      <w:pPr>
        <w:rPr>
          <w:rFonts w:ascii="Times New Roman" w:hAnsi="Times New Roman" w:cs="Times New Roman"/>
          <w:sz w:val="22"/>
          <w:szCs w:val="22"/>
        </w:rPr>
      </w:pPr>
    </w:p>
    <w:p w14:paraId="16C4D3DB" w14:textId="5F4AC395" w:rsidR="007207F3" w:rsidRPr="00DB194C" w:rsidRDefault="0023636D" w:rsidP="007207F3">
      <w:pPr>
        <w:rPr>
          <w:rFonts w:ascii="Times New Roman" w:hAnsi="Times New Roman" w:cs="Times New Roman"/>
          <w:sz w:val="22"/>
          <w:szCs w:val="22"/>
        </w:rPr>
      </w:pPr>
      <w:r w:rsidRPr="00DB194C">
        <w:rPr>
          <w:rFonts w:ascii="Times New Roman" w:hAnsi="Times New Roman" w:cs="Times New Roman"/>
          <w:b/>
          <w:sz w:val="22"/>
          <w:szCs w:val="22"/>
        </w:rPr>
        <w:t>Instructions</w:t>
      </w:r>
      <w:r w:rsidR="007207F3" w:rsidRPr="00DB194C">
        <w:rPr>
          <w:rFonts w:ascii="Times New Roman" w:hAnsi="Times New Roman" w:cs="Times New Roman"/>
          <w:b/>
          <w:sz w:val="22"/>
          <w:szCs w:val="22"/>
        </w:rPr>
        <w:t>:</w:t>
      </w:r>
      <w:r w:rsidR="007207F3" w:rsidRPr="00DB194C">
        <w:rPr>
          <w:rFonts w:ascii="Times New Roman" w:hAnsi="Times New Roman" w:cs="Times New Roman"/>
          <w:sz w:val="22"/>
          <w:szCs w:val="22"/>
        </w:rPr>
        <w:t xml:space="preserve"> This template is designed to help your institution develop a plan for fully scaling practices that better enable students to enter and complete programs of study that prepare them to succeed in further education and career advancement. This template address</w:t>
      </w:r>
      <w:r w:rsidR="00254DB1">
        <w:rPr>
          <w:rFonts w:ascii="Times New Roman" w:hAnsi="Times New Roman" w:cs="Times New Roman"/>
          <w:sz w:val="22"/>
          <w:szCs w:val="22"/>
        </w:rPr>
        <w:t>es</w:t>
      </w:r>
      <w:r w:rsidR="007207F3" w:rsidRPr="00DB194C">
        <w:rPr>
          <w:rFonts w:ascii="Times New Roman" w:hAnsi="Times New Roman" w:cs="Times New Roman"/>
          <w:sz w:val="22"/>
          <w:szCs w:val="22"/>
        </w:rPr>
        <w:t xml:space="preserve"> three essential principles of the Momentum Year:</w:t>
      </w:r>
    </w:p>
    <w:p w14:paraId="180028D1" w14:textId="77777777" w:rsidR="007207F3" w:rsidRPr="009322A6" w:rsidRDefault="007207F3" w:rsidP="007207F3">
      <w:pPr>
        <w:rPr>
          <w:rFonts w:ascii="Times New Roman" w:hAnsi="Times New Roman" w:cs="Times New Roman"/>
          <w:sz w:val="16"/>
          <w:szCs w:val="16"/>
        </w:rPr>
      </w:pPr>
    </w:p>
    <w:p w14:paraId="592A9ADE" w14:textId="0F19792F" w:rsidR="007207F3" w:rsidRPr="00DB194C" w:rsidRDefault="007207F3" w:rsidP="007207F3">
      <w:pPr>
        <w:pStyle w:val="ListParagraph"/>
        <w:numPr>
          <w:ilvl w:val="0"/>
          <w:numId w:val="1"/>
        </w:numPr>
        <w:rPr>
          <w:rFonts w:ascii="Times New Roman" w:hAnsi="Times New Roman" w:cs="Times New Roman"/>
          <w:sz w:val="22"/>
          <w:szCs w:val="22"/>
        </w:rPr>
      </w:pPr>
      <w:r w:rsidRPr="00DB194C">
        <w:rPr>
          <w:rFonts w:ascii="Times New Roman" w:hAnsi="Times New Roman" w:cs="Times New Roman"/>
          <w:b/>
          <w:sz w:val="22"/>
          <w:szCs w:val="22"/>
        </w:rPr>
        <w:t>Purposeful Choice:</w:t>
      </w:r>
      <w:r w:rsidRPr="00DB194C">
        <w:rPr>
          <w:rFonts w:ascii="Times New Roman" w:hAnsi="Times New Roman" w:cs="Times New Roman"/>
          <w:sz w:val="22"/>
          <w:szCs w:val="22"/>
        </w:rPr>
        <w:t xml:space="preserve"> </w:t>
      </w:r>
      <w:r w:rsidR="0023636D" w:rsidRPr="00DB194C">
        <w:rPr>
          <w:rFonts w:ascii="Times New Roman" w:hAnsi="Times New Roman" w:cs="Times New Roman"/>
          <w:sz w:val="22"/>
          <w:szCs w:val="22"/>
        </w:rPr>
        <w:t>structured</w:t>
      </w:r>
      <w:r w:rsidR="00254DB1">
        <w:rPr>
          <w:rFonts w:ascii="Times New Roman" w:hAnsi="Times New Roman" w:cs="Times New Roman"/>
          <w:sz w:val="22"/>
          <w:szCs w:val="22"/>
        </w:rPr>
        <w:t xml:space="preserve"> onboarding and </w:t>
      </w:r>
      <w:r w:rsidR="0023636D" w:rsidRPr="00DB194C">
        <w:rPr>
          <w:rFonts w:ascii="Times New Roman" w:hAnsi="Times New Roman" w:cs="Times New Roman"/>
          <w:sz w:val="22"/>
          <w:szCs w:val="22"/>
        </w:rPr>
        <w:t xml:space="preserve"> advising processes to guide students’ selection of a pathway</w:t>
      </w:r>
    </w:p>
    <w:p w14:paraId="52842AD8" w14:textId="4BE12F7E" w:rsidR="007207F3" w:rsidRPr="00DB194C" w:rsidRDefault="003A005E" w:rsidP="007207F3">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Academic Mindset</w:t>
      </w:r>
      <w:r w:rsidR="007207F3" w:rsidRPr="00DB194C">
        <w:rPr>
          <w:rFonts w:ascii="Times New Roman" w:hAnsi="Times New Roman" w:cs="Times New Roman"/>
          <w:b/>
          <w:sz w:val="22"/>
          <w:szCs w:val="22"/>
        </w:rPr>
        <w:t>:</w:t>
      </w:r>
      <w:r w:rsidR="007207F3" w:rsidRPr="00DB194C">
        <w:rPr>
          <w:rFonts w:ascii="Times New Roman" w:hAnsi="Times New Roman" w:cs="Times New Roman"/>
          <w:sz w:val="22"/>
          <w:szCs w:val="22"/>
        </w:rPr>
        <w:t xml:space="preserve"> the beliefs and perceptions students have about learning</w:t>
      </w:r>
    </w:p>
    <w:p w14:paraId="336C779D" w14:textId="3F82CBA5" w:rsidR="007207F3" w:rsidRPr="00DB194C" w:rsidRDefault="007207F3" w:rsidP="007207F3">
      <w:pPr>
        <w:pStyle w:val="ListParagraph"/>
        <w:numPr>
          <w:ilvl w:val="0"/>
          <w:numId w:val="1"/>
        </w:numPr>
        <w:rPr>
          <w:rFonts w:ascii="Times New Roman" w:hAnsi="Times New Roman" w:cs="Times New Roman"/>
          <w:sz w:val="22"/>
          <w:szCs w:val="22"/>
        </w:rPr>
      </w:pPr>
      <w:r w:rsidRPr="00DB194C">
        <w:rPr>
          <w:rFonts w:ascii="Times New Roman" w:hAnsi="Times New Roman" w:cs="Times New Roman"/>
          <w:b/>
          <w:sz w:val="22"/>
          <w:szCs w:val="22"/>
        </w:rPr>
        <w:t>P</w:t>
      </w:r>
      <w:r w:rsidR="002D2910">
        <w:rPr>
          <w:rFonts w:ascii="Times New Roman" w:hAnsi="Times New Roman" w:cs="Times New Roman"/>
          <w:b/>
          <w:sz w:val="22"/>
          <w:szCs w:val="22"/>
        </w:rPr>
        <w:t>athway/P</w:t>
      </w:r>
      <w:r w:rsidRPr="00DB194C">
        <w:rPr>
          <w:rFonts w:ascii="Times New Roman" w:hAnsi="Times New Roman" w:cs="Times New Roman"/>
          <w:b/>
          <w:sz w:val="22"/>
          <w:szCs w:val="22"/>
        </w:rPr>
        <w:t>rogram of Study:</w:t>
      </w:r>
      <w:r w:rsidRPr="00DB194C">
        <w:rPr>
          <w:rFonts w:ascii="Times New Roman" w:hAnsi="Times New Roman" w:cs="Times New Roman"/>
          <w:sz w:val="22"/>
          <w:szCs w:val="22"/>
        </w:rPr>
        <w:t xml:space="preserve"> clearly organized academic pathways to graduation</w:t>
      </w:r>
    </w:p>
    <w:p w14:paraId="63357F06" w14:textId="77777777" w:rsidR="0023636D" w:rsidRPr="009322A6" w:rsidRDefault="0023636D" w:rsidP="0023636D">
      <w:pPr>
        <w:rPr>
          <w:rFonts w:ascii="Times New Roman" w:hAnsi="Times New Roman" w:cs="Times New Roman"/>
          <w:sz w:val="16"/>
          <w:szCs w:val="16"/>
        </w:rPr>
      </w:pPr>
    </w:p>
    <w:p w14:paraId="165703D7" w14:textId="77777777" w:rsidR="0023636D" w:rsidRPr="00DB194C" w:rsidRDefault="0023636D" w:rsidP="0023636D">
      <w:pPr>
        <w:rPr>
          <w:rFonts w:ascii="Times New Roman" w:hAnsi="Times New Roman" w:cs="Times New Roman"/>
          <w:sz w:val="22"/>
          <w:szCs w:val="22"/>
        </w:rPr>
      </w:pPr>
      <w:r w:rsidRPr="00DB194C">
        <w:rPr>
          <w:rFonts w:ascii="Times New Roman" w:hAnsi="Times New Roman" w:cs="Times New Roman"/>
          <w:sz w:val="22"/>
          <w:szCs w:val="22"/>
        </w:rPr>
        <w:t xml:space="preserve">For each of these practices, indicate how far along your institution is toward full-scale implementation, what more needs to be done, the resources needed to fully scale, and by whom in what timeframe. This template will help guide discussion and planning by the team from your institution that will attend the Momentum Year Summit on February 15-16 in Atlanta, Georgia. </w:t>
      </w:r>
    </w:p>
    <w:p w14:paraId="233B0FD8" w14:textId="77777777" w:rsidR="0023636D" w:rsidRPr="009322A6" w:rsidRDefault="0023636D" w:rsidP="0023636D">
      <w:pPr>
        <w:rPr>
          <w:rFonts w:ascii="Times New Roman" w:hAnsi="Times New Roman" w:cs="Times New Roman"/>
          <w:sz w:val="16"/>
          <w:szCs w:val="16"/>
        </w:rPr>
      </w:pPr>
    </w:p>
    <w:p w14:paraId="2BDBA8E9" w14:textId="77777777" w:rsidR="0023636D" w:rsidRPr="00DB194C" w:rsidRDefault="0023636D" w:rsidP="0023636D">
      <w:pPr>
        <w:rPr>
          <w:rFonts w:ascii="Times New Roman" w:hAnsi="Times New Roman" w:cs="Times New Roman"/>
          <w:sz w:val="22"/>
          <w:szCs w:val="22"/>
        </w:rPr>
      </w:pPr>
      <w:r w:rsidRPr="00DB194C">
        <w:rPr>
          <w:rFonts w:ascii="Times New Roman" w:hAnsi="Times New Roman" w:cs="Times New Roman"/>
          <w:sz w:val="22"/>
          <w:szCs w:val="22"/>
        </w:rPr>
        <w:t xml:space="preserve">Prior to the Summit, institutional teams should </w:t>
      </w:r>
      <w:r w:rsidRPr="00DB194C">
        <w:rPr>
          <w:rFonts w:ascii="Times New Roman" w:hAnsi="Times New Roman" w:cs="Times New Roman"/>
          <w:b/>
          <w:sz w:val="22"/>
          <w:szCs w:val="22"/>
          <w:u w:val="single"/>
        </w:rPr>
        <w:t>complete</w:t>
      </w:r>
      <w:r w:rsidRPr="00DB194C">
        <w:rPr>
          <w:rFonts w:ascii="Times New Roman" w:hAnsi="Times New Roman" w:cs="Times New Roman"/>
          <w:sz w:val="22"/>
          <w:szCs w:val="22"/>
        </w:rPr>
        <w:t xml:space="preserve"> the column titled, “How far along are we in implementing this practice to scale?” and </w:t>
      </w:r>
      <w:r w:rsidRPr="00DB194C">
        <w:rPr>
          <w:rFonts w:ascii="Times New Roman" w:hAnsi="Times New Roman" w:cs="Times New Roman"/>
          <w:b/>
          <w:sz w:val="22"/>
          <w:szCs w:val="22"/>
          <w:u w:val="single"/>
        </w:rPr>
        <w:t>draft</w:t>
      </w:r>
      <w:r w:rsidRPr="00DB194C">
        <w:rPr>
          <w:rFonts w:ascii="Times New Roman" w:hAnsi="Times New Roman" w:cs="Times New Roman"/>
          <w:sz w:val="22"/>
          <w:szCs w:val="22"/>
        </w:rPr>
        <w:t xml:space="preserve"> responses for the remaining columns. </w:t>
      </w:r>
    </w:p>
    <w:p w14:paraId="24EBCB83" w14:textId="77777777" w:rsidR="00FB1D60" w:rsidRPr="00DB194C" w:rsidRDefault="00FB1D60" w:rsidP="0023636D">
      <w:pPr>
        <w:rPr>
          <w:rFonts w:ascii="Times New Roman" w:hAnsi="Times New Roman" w:cs="Times New Roman"/>
          <w:sz w:val="22"/>
          <w:szCs w:val="22"/>
        </w:rPr>
      </w:pPr>
    </w:p>
    <w:p w14:paraId="04EB2467" w14:textId="77777777" w:rsidR="00FB1D60" w:rsidRDefault="00FB1D60" w:rsidP="0023636D">
      <w:pPr>
        <w:rPr>
          <w:rFonts w:ascii="Times New Roman" w:hAnsi="Times New Roman" w:cs="Times New Roman"/>
          <w:sz w:val="22"/>
          <w:szCs w:val="22"/>
        </w:rPr>
      </w:pPr>
    </w:p>
    <w:p w14:paraId="4BE045A7" w14:textId="77777777" w:rsidR="00DB194C" w:rsidRPr="00DB194C" w:rsidRDefault="00DB194C" w:rsidP="0023636D">
      <w:pPr>
        <w:rPr>
          <w:rFonts w:ascii="Times New Roman" w:hAnsi="Times New Roman" w:cs="Times New Roman"/>
          <w:sz w:val="22"/>
          <w:szCs w:val="22"/>
        </w:rPr>
      </w:pPr>
    </w:p>
    <w:p w14:paraId="75DD0762" w14:textId="77777777" w:rsidR="00FB1D60" w:rsidRPr="00DB194C" w:rsidRDefault="00FB1D60" w:rsidP="0023636D">
      <w:pPr>
        <w:rPr>
          <w:rFonts w:ascii="Times New Roman" w:hAnsi="Times New Roman" w:cs="Times New Roman"/>
          <w:sz w:val="22"/>
          <w:szCs w:val="22"/>
        </w:rPr>
      </w:pPr>
      <w:r w:rsidRPr="00DB194C">
        <w:rPr>
          <w:rFonts w:ascii="Times New Roman" w:hAnsi="Times New Roman" w:cs="Times New Roman"/>
          <w:b/>
          <w:sz w:val="22"/>
          <w:szCs w:val="22"/>
        </w:rPr>
        <w:t>Planning Template Assistance:</w:t>
      </w:r>
      <w:r w:rsidRPr="00DB194C">
        <w:rPr>
          <w:rFonts w:ascii="Times New Roman" w:hAnsi="Times New Roman" w:cs="Times New Roman"/>
          <w:sz w:val="22"/>
          <w:szCs w:val="22"/>
        </w:rPr>
        <w:t xml:space="preserve"> USG staff are available to assist institutional teams as the complete the Planning Template. For questions regarding the Planning Template, requests for assistance and additional information about the Summit, please have your institutional Momentum Year Point of Contact email or call:</w:t>
      </w:r>
    </w:p>
    <w:p w14:paraId="3B713423" w14:textId="77777777" w:rsidR="00FB1D60" w:rsidRPr="00DB194C" w:rsidRDefault="00FB1D60" w:rsidP="0023636D">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B1D60" w:rsidRPr="00DB194C" w14:paraId="713A9660" w14:textId="77777777" w:rsidTr="00FB1D60">
        <w:tc>
          <w:tcPr>
            <w:tcW w:w="6475" w:type="dxa"/>
          </w:tcPr>
          <w:p w14:paraId="00E9EE2C" w14:textId="77777777" w:rsidR="00FB1D60" w:rsidRPr="00DB194C" w:rsidRDefault="00FB1D60" w:rsidP="00FB1D60">
            <w:pPr>
              <w:jc w:val="center"/>
              <w:rPr>
                <w:rFonts w:ascii="Times New Roman" w:hAnsi="Times New Roman" w:cs="Times New Roman"/>
                <w:b/>
                <w:sz w:val="22"/>
                <w:szCs w:val="22"/>
              </w:rPr>
            </w:pPr>
            <w:r w:rsidRPr="00DB194C">
              <w:rPr>
                <w:rFonts w:ascii="Times New Roman" w:hAnsi="Times New Roman" w:cs="Times New Roman"/>
                <w:b/>
                <w:sz w:val="22"/>
                <w:szCs w:val="22"/>
              </w:rPr>
              <w:t>Jonathan Hull</w:t>
            </w:r>
          </w:p>
          <w:p w14:paraId="2962BE17" w14:textId="77777777" w:rsidR="00FB1D60" w:rsidRPr="00DB194C" w:rsidRDefault="00FB1D60" w:rsidP="00FB1D60">
            <w:pPr>
              <w:jc w:val="center"/>
              <w:rPr>
                <w:rFonts w:ascii="Times New Roman" w:hAnsi="Times New Roman" w:cs="Times New Roman"/>
                <w:sz w:val="22"/>
                <w:szCs w:val="22"/>
              </w:rPr>
            </w:pPr>
            <w:r w:rsidRPr="00DB194C">
              <w:rPr>
                <w:rFonts w:ascii="Times New Roman" w:hAnsi="Times New Roman" w:cs="Times New Roman"/>
                <w:sz w:val="22"/>
                <w:szCs w:val="22"/>
              </w:rPr>
              <w:t>Assistant Director of Policy and Partnership Development</w:t>
            </w:r>
          </w:p>
          <w:p w14:paraId="4C72F2D5" w14:textId="77777777" w:rsidR="00FB1D60" w:rsidRDefault="00CA79E1" w:rsidP="00FB1D60">
            <w:pPr>
              <w:jc w:val="center"/>
              <w:rPr>
                <w:rStyle w:val="Hyperlink"/>
                <w:rFonts w:ascii="Times New Roman" w:hAnsi="Times New Roman" w:cs="Times New Roman"/>
                <w:sz w:val="22"/>
                <w:szCs w:val="22"/>
              </w:rPr>
            </w:pPr>
            <w:hyperlink r:id="rId7" w:history="1">
              <w:r w:rsidR="00FB1D60" w:rsidRPr="00DB194C">
                <w:rPr>
                  <w:rStyle w:val="Hyperlink"/>
                  <w:rFonts w:ascii="Times New Roman" w:hAnsi="Times New Roman" w:cs="Times New Roman"/>
                  <w:sz w:val="22"/>
                  <w:szCs w:val="22"/>
                </w:rPr>
                <w:t>Jonathan.hull@usg.edu</w:t>
              </w:r>
            </w:hyperlink>
          </w:p>
          <w:p w14:paraId="4C23435C" w14:textId="70DAA5D9" w:rsidR="00254DB1" w:rsidRPr="00254DB1" w:rsidRDefault="00254DB1" w:rsidP="00FB1D60">
            <w:pPr>
              <w:jc w:val="center"/>
              <w:rPr>
                <w:rFonts w:ascii="Times New Roman" w:hAnsi="Times New Roman" w:cs="Times New Roman"/>
                <w:sz w:val="22"/>
                <w:szCs w:val="22"/>
              </w:rPr>
            </w:pPr>
            <w:r w:rsidRPr="00254DB1">
              <w:rPr>
                <w:rStyle w:val="Hyperlink"/>
                <w:rFonts w:ascii="Times New Roman" w:hAnsi="Times New Roman" w:cs="Times New Roman"/>
                <w:color w:val="auto"/>
                <w:sz w:val="22"/>
                <w:szCs w:val="22"/>
                <w:u w:val="none"/>
              </w:rPr>
              <w:t>404-962-3129</w:t>
            </w:r>
          </w:p>
        </w:tc>
        <w:tc>
          <w:tcPr>
            <w:tcW w:w="6475" w:type="dxa"/>
          </w:tcPr>
          <w:p w14:paraId="7FDBFEF1" w14:textId="77777777" w:rsidR="00FB1D60" w:rsidRPr="00DB194C" w:rsidRDefault="00FB1D60" w:rsidP="00FB1D60">
            <w:pPr>
              <w:jc w:val="center"/>
              <w:rPr>
                <w:rFonts w:ascii="Times New Roman" w:hAnsi="Times New Roman" w:cs="Times New Roman"/>
                <w:b/>
                <w:sz w:val="22"/>
                <w:szCs w:val="22"/>
              </w:rPr>
            </w:pPr>
            <w:r w:rsidRPr="00DB194C">
              <w:rPr>
                <w:rFonts w:ascii="Times New Roman" w:hAnsi="Times New Roman" w:cs="Times New Roman"/>
                <w:b/>
                <w:sz w:val="22"/>
                <w:szCs w:val="22"/>
              </w:rPr>
              <w:t>Heather Collins</w:t>
            </w:r>
          </w:p>
          <w:p w14:paraId="35D055E4" w14:textId="77777777" w:rsidR="00FB1D60" w:rsidRPr="00DB194C" w:rsidRDefault="00FB1D60" w:rsidP="00FB1D60">
            <w:pPr>
              <w:jc w:val="center"/>
              <w:rPr>
                <w:rFonts w:ascii="Times New Roman" w:hAnsi="Times New Roman" w:cs="Times New Roman"/>
                <w:sz w:val="22"/>
                <w:szCs w:val="22"/>
              </w:rPr>
            </w:pPr>
            <w:r w:rsidRPr="00DB194C">
              <w:rPr>
                <w:rFonts w:ascii="Times New Roman" w:hAnsi="Times New Roman" w:cs="Times New Roman"/>
                <w:sz w:val="22"/>
                <w:szCs w:val="22"/>
              </w:rPr>
              <w:t>Policy Analyst</w:t>
            </w:r>
          </w:p>
          <w:p w14:paraId="523E1E38" w14:textId="77777777" w:rsidR="00FB1D60" w:rsidRDefault="00CA79E1" w:rsidP="00FB1D60">
            <w:pPr>
              <w:jc w:val="center"/>
              <w:rPr>
                <w:rFonts w:ascii="Times New Roman" w:hAnsi="Times New Roman" w:cs="Times New Roman"/>
                <w:sz w:val="22"/>
                <w:szCs w:val="22"/>
              </w:rPr>
            </w:pPr>
            <w:hyperlink r:id="rId8" w:history="1">
              <w:r w:rsidR="00FB1D60" w:rsidRPr="00DB194C">
                <w:rPr>
                  <w:rStyle w:val="Hyperlink"/>
                  <w:rFonts w:ascii="Times New Roman" w:hAnsi="Times New Roman" w:cs="Times New Roman"/>
                  <w:sz w:val="22"/>
                  <w:szCs w:val="22"/>
                </w:rPr>
                <w:t>Heather.collins@usg.edu</w:t>
              </w:r>
            </w:hyperlink>
            <w:r w:rsidR="00FB1D60" w:rsidRPr="00DB194C">
              <w:rPr>
                <w:rFonts w:ascii="Times New Roman" w:hAnsi="Times New Roman" w:cs="Times New Roman"/>
                <w:sz w:val="22"/>
                <w:szCs w:val="22"/>
              </w:rPr>
              <w:t xml:space="preserve"> </w:t>
            </w:r>
          </w:p>
          <w:p w14:paraId="147BECDD" w14:textId="341A242F" w:rsidR="00254DB1" w:rsidRPr="00DB194C" w:rsidRDefault="00254DB1" w:rsidP="00FB1D60">
            <w:pPr>
              <w:jc w:val="center"/>
              <w:rPr>
                <w:rFonts w:ascii="Times New Roman" w:hAnsi="Times New Roman" w:cs="Times New Roman"/>
                <w:sz w:val="22"/>
                <w:szCs w:val="22"/>
              </w:rPr>
            </w:pPr>
            <w:r>
              <w:rPr>
                <w:rFonts w:ascii="Times New Roman" w:hAnsi="Times New Roman" w:cs="Times New Roman"/>
                <w:sz w:val="22"/>
                <w:szCs w:val="22"/>
              </w:rPr>
              <w:t>404-962-3137</w:t>
            </w:r>
          </w:p>
        </w:tc>
      </w:tr>
    </w:tbl>
    <w:p w14:paraId="6FA7D4A3" w14:textId="77777777" w:rsidR="00DB194C" w:rsidRDefault="00DB194C" w:rsidP="00DB194C">
      <w:pPr>
        <w:rPr>
          <w:rFonts w:ascii="Times New Roman" w:hAnsi="Times New Roman" w:cs="Times New Roman"/>
          <w:b/>
          <w:sz w:val="22"/>
          <w:szCs w:val="22"/>
        </w:rPr>
      </w:pPr>
    </w:p>
    <w:p w14:paraId="42163FAC" w14:textId="198AE52B" w:rsidR="00DB194C" w:rsidRPr="00E63258" w:rsidRDefault="00DB194C" w:rsidP="00E63258">
      <w:pPr>
        <w:rPr>
          <w:rFonts w:ascii="Times New Roman" w:hAnsi="Times New Roman" w:cs="Times New Roman"/>
          <w:b/>
          <w:sz w:val="22"/>
          <w:szCs w:val="22"/>
        </w:rPr>
      </w:pPr>
      <w:r>
        <w:rPr>
          <w:rFonts w:ascii="Times New Roman" w:hAnsi="Times New Roman" w:cs="Times New Roman"/>
          <w:b/>
          <w:sz w:val="22"/>
          <w:szCs w:val="22"/>
        </w:rPr>
        <w:br w:type="page"/>
      </w:r>
    </w:p>
    <w:p w14:paraId="6A958917" w14:textId="77777777" w:rsidR="0073097D" w:rsidRPr="00DB194C" w:rsidRDefault="00DB194C" w:rsidP="003A005E">
      <w:pPr>
        <w:jc w:val="center"/>
        <w:outlineLvl w:val="0"/>
        <w:rPr>
          <w:rFonts w:ascii="Times New Roman" w:hAnsi="Times New Roman" w:cs="Times New Roman"/>
          <w:b/>
          <w:sz w:val="40"/>
          <w:szCs w:val="40"/>
        </w:rPr>
      </w:pPr>
      <w:r w:rsidRPr="00DB194C">
        <w:rPr>
          <w:rFonts w:ascii="Times New Roman" w:hAnsi="Times New Roman" w:cs="Times New Roman"/>
          <w:b/>
          <w:sz w:val="40"/>
          <w:szCs w:val="40"/>
        </w:rPr>
        <w:lastRenderedPageBreak/>
        <w:t>I.</w:t>
      </w:r>
      <w:r>
        <w:rPr>
          <w:rFonts w:ascii="Times New Roman" w:hAnsi="Times New Roman" w:cs="Times New Roman"/>
          <w:b/>
          <w:sz w:val="40"/>
          <w:szCs w:val="40"/>
        </w:rPr>
        <w:t xml:space="preserve"> </w:t>
      </w:r>
      <w:r w:rsidR="0073097D" w:rsidRPr="00DB194C">
        <w:rPr>
          <w:rFonts w:ascii="Times New Roman" w:hAnsi="Times New Roman" w:cs="Times New Roman"/>
          <w:b/>
          <w:sz w:val="40"/>
          <w:szCs w:val="40"/>
        </w:rPr>
        <w:t>Purposeful Choice</w:t>
      </w:r>
    </w:p>
    <w:p w14:paraId="05B92EDF" w14:textId="77777777" w:rsidR="0073097D" w:rsidRPr="00DB194C" w:rsidRDefault="0073097D" w:rsidP="0073097D">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2C47C9A0" w14:textId="77777777" w:rsidR="0073097D" w:rsidRPr="00DB194C" w:rsidRDefault="0073097D" w:rsidP="0073097D">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590EC3D5" w14:textId="77777777" w:rsidR="00DB194C" w:rsidRPr="00DB194C" w:rsidRDefault="00DB194C" w:rsidP="0073097D">
      <w:pPr>
        <w:jc w:val="center"/>
        <w:rPr>
          <w:rFonts w:ascii="Times New Roman" w:hAnsi="Times New Roman" w:cs="Times New Roman"/>
          <w:sz w:val="22"/>
          <w:szCs w:val="22"/>
        </w:rPr>
      </w:pPr>
    </w:p>
    <w:p w14:paraId="267BB1E0" w14:textId="7522A8C6" w:rsidR="0073097D" w:rsidRPr="00DB194C" w:rsidRDefault="0073097D" w:rsidP="0073097D">
      <w:pPr>
        <w:rPr>
          <w:rFonts w:ascii="Times New Roman" w:hAnsi="Times New Roman" w:cs="Times New Roman"/>
          <w:sz w:val="22"/>
          <w:szCs w:val="22"/>
        </w:rPr>
      </w:pPr>
      <w:r w:rsidRPr="00DB194C">
        <w:rPr>
          <w:rFonts w:ascii="Times New Roman" w:hAnsi="Times New Roman" w:cs="Times New Roman"/>
          <w:sz w:val="22"/>
          <w:szCs w:val="22"/>
        </w:rPr>
        <w:t>Hist</w:t>
      </w:r>
      <w:r w:rsidR="00254DB1">
        <w:rPr>
          <w:rFonts w:ascii="Times New Roman" w:hAnsi="Times New Roman" w:cs="Times New Roman"/>
          <w:sz w:val="22"/>
          <w:szCs w:val="22"/>
        </w:rPr>
        <w:t>orically, many students entered</w:t>
      </w:r>
      <w:r w:rsidRPr="00DB194C">
        <w:rPr>
          <w:rFonts w:ascii="Times New Roman" w:hAnsi="Times New Roman" w:cs="Times New Roman"/>
          <w:sz w:val="22"/>
          <w:szCs w:val="22"/>
        </w:rPr>
        <w:t xml:space="preserve"> institutions as “undecided” and pursued a generic course of study. These students often accumulate excess credits, take courses, and fail to thrive because they do not see the connection between their academic work and their personal goals for the future. Investigating student intention at the point of registration, and supporting their inquiry with information, resources, and advice, is a critical element of placing students on their academic paths.</w:t>
      </w:r>
    </w:p>
    <w:p w14:paraId="72639CA3" w14:textId="77777777" w:rsidR="0073097D" w:rsidRPr="00DB194C" w:rsidRDefault="0073097D" w:rsidP="0073097D">
      <w:pPr>
        <w:rPr>
          <w:rFonts w:ascii="Times New Roman" w:hAnsi="Times New Roman" w:cs="Times New Roman"/>
          <w:sz w:val="22"/>
          <w:szCs w:val="22"/>
        </w:rPr>
      </w:pPr>
    </w:p>
    <w:p w14:paraId="727D173E" w14:textId="77777777" w:rsidR="00FB1D60" w:rsidRPr="00DB194C" w:rsidRDefault="0073097D" w:rsidP="0023636D">
      <w:pPr>
        <w:rPr>
          <w:rFonts w:ascii="Times New Roman" w:hAnsi="Times New Roman" w:cs="Times New Roman"/>
          <w:sz w:val="22"/>
          <w:szCs w:val="22"/>
        </w:rPr>
      </w:pPr>
      <w:r w:rsidRPr="00DB194C">
        <w:rPr>
          <w:rFonts w:ascii="Times New Roman" w:hAnsi="Times New Roman" w:cs="Times New Roman"/>
          <w:sz w:val="22"/>
          <w:szCs w:val="22"/>
        </w:rPr>
        <w:t>The goal of this section is to identify processes to help institutions collect information on students’ choice, analyze this information and integrate this information into the orientation and advising processes for incoming students.  </w:t>
      </w:r>
    </w:p>
    <w:p w14:paraId="43F19371" w14:textId="77777777" w:rsidR="0073097D" w:rsidRDefault="0073097D" w:rsidP="0023636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15"/>
        <w:gridCol w:w="2158"/>
        <w:gridCol w:w="2159"/>
        <w:gridCol w:w="2159"/>
        <w:gridCol w:w="2159"/>
      </w:tblGrid>
      <w:tr w:rsidR="003A005E" w:rsidRPr="00DB194C" w14:paraId="002CC056" w14:textId="77777777" w:rsidTr="00F10B67">
        <w:tc>
          <w:tcPr>
            <w:tcW w:w="4315" w:type="dxa"/>
            <w:vAlign w:val="center"/>
          </w:tcPr>
          <w:p w14:paraId="09EB09AD" w14:textId="1CEB4D09" w:rsidR="003A005E" w:rsidRPr="003C2D3C" w:rsidRDefault="003C2D3C" w:rsidP="003C2D3C">
            <w:pPr>
              <w:rPr>
                <w:rFonts w:ascii="Arial" w:hAnsi="Arial" w:cs="Arial"/>
                <w:b/>
                <w:sz w:val="28"/>
                <w:szCs w:val="28"/>
              </w:rPr>
            </w:pPr>
            <w:r w:rsidRPr="003C2D3C">
              <w:rPr>
                <w:rFonts w:ascii="Arial" w:hAnsi="Arial" w:cs="Arial"/>
                <w:b/>
                <w:sz w:val="28"/>
                <w:szCs w:val="28"/>
              </w:rPr>
              <w:t xml:space="preserve">Strategies to </w:t>
            </w:r>
            <w:r>
              <w:rPr>
                <w:rFonts w:ascii="Arial" w:hAnsi="Arial" w:cs="Arial"/>
                <w:b/>
                <w:sz w:val="28"/>
                <w:szCs w:val="28"/>
              </w:rPr>
              <w:t>S</w:t>
            </w:r>
            <w:r w:rsidRPr="003C2D3C">
              <w:rPr>
                <w:rFonts w:ascii="Arial" w:hAnsi="Arial" w:cs="Arial"/>
                <w:b/>
                <w:sz w:val="28"/>
                <w:szCs w:val="28"/>
              </w:rPr>
              <w:t xml:space="preserve">upport </w:t>
            </w:r>
            <w:r w:rsidR="003A005E" w:rsidRPr="003C2D3C">
              <w:rPr>
                <w:rFonts w:ascii="Arial" w:hAnsi="Arial" w:cs="Arial"/>
                <w:b/>
                <w:sz w:val="28"/>
                <w:szCs w:val="28"/>
              </w:rPr>
              <w:t>Purposeful Choice</w:t>
            </w:r>
          </w:p>
        </w:tc>
        <w:tc>
          <w:tcPr>
            <w:tcW w:w="2158" w:type="dxa"/>
            <w:vAlign w:val="center"/>
          </w:tcPr>
          <w:p w14:paraId="18DEF044" w14:textId="77777777" w:rsidR="003A005E" w:rsidRPr="00DB194C" w:rsidRDefault="003A005E" w:rsidP="00F10B67">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3BB41FF1" w14:textId="77777777" w:rsidR="003A005E" w:rsidRPr="00DB194C" w:rsidRDefault="003A005E" w:rsidP="00F10B67">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083A4615" w14:textId="77777777" w:rsidR="003A005E" w:rsidRPr="00DB194C" w:rsidRDefault="003A005E" w:rsidP="00F10B67">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3E9F4BD3" w14:textId="77777777" w:rsidR="003A005E" w:rsidRPr="00DB194C" w:rsidRDefault="003A005E" w:rsidP="00F10B67">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3A005E" w:rsidRPr="00DB194C" w14:paraId="14E0E3F3" w14:textId="77777777" w:rsidTr="00F10B67">
        <w:trPr>
          <w:trHeight w:val="2249"/>
        </w:trPr>
        <w:tc>
          <w:tcPr>
            <w:tcW w:w="4315" w:type="dxa"/>
          </w:tcPr>
          <w:p w14:paraId="3D54D232" w14:textId="41F5B33C" w:rsidR="003A005E" w:rsidRPr="00E0519F" w:rsidRDefault="003A005E" w:rsidP="003A005E">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Students at my institution make a purposeful choice prior to registration</w:t>
            </w:r>
            <w:r w:rsidR="00894D93">
              <w:rPr>
                <w:rFonts w:ascii="Times New Roman" w:hAnsi="Times New Roman" w:cs="Times New Roman"/>
                <w:sz w:val="22"/>
                <w:szCs w:val="22"/>
              </w:rPr>
              <w:t>.</w:t>
            </w:r>
          </w:p>
        </w:tc>
        <w:tc>
          <w:tcPr>
            <w:tcW w:w="2158" w:type="dxa"/>
          </w:tcPr>
          <w:p w14:paraId="38222910" w14:textId="73D1AF15" w:rsidR="003A005E" w:rsidRPr="00DB194C" w:rsidRDefault="003A005E" w:rsidP="00F10B67">
            <w:pPr>
              <w:rPr>
                <w:rFonts w:ascii="Times New Roman" w:hAnsi="Times New Roman" w:cs="Times New Roman"/>
                <w:sz w:val="22"/>
                <w:szCs w:val="22"/>
              </w:rPr>
            </w:pPr>
          </w:p>
        </w:tc>
        <w:tc>
          <w:tcPr>
            <w:tcW w:w="2159" w:type="dxa"/>
          </w:tcPr>
          <w:p w14:paraId="05DC8C87" w14:textId="6B032C91" w:rsidR="003A005E" w:rsidRPr="00DB194C" w:rsidRDefault="003A005E" w:rsidP="00F10B67">
            <w:pPr>
              <w:rPr>
                <w:rFonts w:ascii="Times New Roman" w:hAnsi="Times New Roman" w:cs="Times New Roman"/>
                <w:sz w:val="22"/>
                <w:szCs w:val="22"/>
              </w:rPr>
            </w:pPr>
          </w:p>
        </w:tc>
        <w:tc>
          <w:tcPr>
            <w:tcW w:w="2159" w:type="dxa"/>
          </w:tcPr>
          <w:p w14:paraId="00F1C900" w14:textId="6D016EC3" w:rsidR="003A005E" w:rsidRPr="00DB194C" w:rsidRDefault="003A005E" w:rsidP="00F10B67">
            <w:pPr>
              <w:rPr>
                <w:rFonts w:ascii="Times New Roman" w:hAnsi="Times New Roman" w:cs="Times New Roman"/>
                <w:sz w:val="22"/>
                <w:szCs w:val="22"/>
              </w:rPr>
            </w:pPr>
          </w:p>
        </w:tc>
        <w:tc>
          <w:tcPr>
            <w:tcW w:w="2159" w:type="dxa"/>
          </w:tcPr>
          <w:p w14:paraId="6B897F2D" w14:textId="3F63A6C3" w:rsidR="003A005E" w:rsidRPr="00DB194C" w:rsidRDefault="003A005E" w:rsidP="00F10B67">
            <w:pPr>
              <w:rPr>
                <w:rFonts w:ascii="Times New Roman" w:hAnsi="Times New Roman" w:cs="Times New Roman"/>
                <w:sz w:val="22"/>
                <w:szCs w:val="22"/>
              </w:rPr>
            </w:pPr>
          </w:p>
        </w:tc>
      </w:tr>
    </w:tbl>
    <w:p w14:paraId="5C6D2417" w14:textId="77777777" w:rsidR="003A005E" w:rsidRDefault="003A005E" w:rsidP="0023636D">
      <w:pPr>
        <w:rPr>
          <w:rFonts w:ascii="Times New Roman" w:hAnsi="Times New Roman" w:cs="Times New Roman"/>
          <w:sz w:val="22"/>
          <w:szCs w:val="22"/>
        </w:rPr>
      </w:pPr>
    </w:p>
    <w:p w14:paraId="06E659F7" w14:textId="77777777" w:rsidR="00944D04" w:rsidRDefault="00944D04">
      <w:pPr>
        <w:rPr>
          <w:rFonts w:ascii="Times New Roman" w:hAnsi="Times New Roman" w:cs="Times New Roman"/>
          <w:b/>
          <w:sz w:val="44"/>
          <w:szCs w:val="44"/>
        </w:rPr>
      </w:pPr>
      <w:r>
        <w:rPr>
          <w:rFonts w:ascii="Times New Roman" w:hAnsi="Times New Roman" w:cs="Times New Roman"/>
          <w:b/>
          <w:sz w:val="44"/>
          <w:szCs w:val="44"/>
        </w:rPr>
        <w:br w:type="page"/>
      </w:r>
    </w:p>
    <w:p w14:paraId="79F9D9A5" w14:textId="77777777" w:rsidR="002D2910" w:rsidRPr="00DB194C" w:rsidRDefault="002D2910" w:rsidP="002D2910">
      <w:pPr>
        <w:jc w:val="center"/>
        <w:outlineLvl w:val="0"/>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 xml:space="preserve"> </w:t>
      </w:r>
      <w:r w:rsidRPr="00DB194C">
        <w:rPr>
          <w:rFonts w:ascii="Times New Roman" w:hAnsi="Times New Roman" w:cs="Times New Roman"/>
          <w:b/>
          <w:sz w:val="40"/>
          <w:szCs w:val="40"/>
        </w:rPr>
        <w:t>Purposeful Choice</w:t>
      </w:r>
    </w:p>
    <w:p w14:paraId="011F7CCA" w14:textId="77777777" w:rsidR="002D2910" w:rsidRPr="00DB194C"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1734B76A" w14:textId="30030FF3" w:rsidR="003A005E"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0087AA75" w14:textId="77777777" w:rsidR="002D2910" w:rsidRPr="002D2910" w:rsidRDefault="002D2910" w:rsidP="002D2910">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315"/>
        <w:gridCol w:w="2158"/>
        <w:gridCol w:w="2159"/>
        <w:gridCol w:w="2159"/>
        <w:gridCol w:w="2159"/>
      </w:tblGrid>
      <w:tr w:rsidR="001231EE" w:rsidRPr="00DB194C" w14:paraId="6F5474A0" w14:textId="77777777" w:rsidTr="00E0519F">
        <w:tc>
          <w:tcPr>
            <w:tcW w:w="4315" w:type="dxa"/>
            <w:vAlign w:val="center"/>
          </w:tcPr>
          <w:p w14:paraId="25B241E0" w14:textId="60E708B9" w:rsidR="0073097D" w:rsidRPr="00DB194C" w:rsidRDefault="003C2D3C" w:rsidP="003C2D3C">
            <w:pPr>
              <w:rPr>
                <w:rFonts w:ascii="Times New Roman" w:hAnsi="Times New Roman" w:cs="Times New Roman"/>
                <w:sz w:val="22"/>
                <w:szCs w:val="22"/>
              </w:rPr>
            </w:pPr>
            <w:r>
              <w:rPr>
                <w:rFonts w:ascii="Arial" w:hAnsi="Arial" w:cs="Arial"/>
                <w:b/>
                <w:sz w:val="28"/>
                <w:szCs w:val="28"/>
              </w:rPr>
              <w:t>Processes</w:t>
            </w:r>
            <w:r w:rsidRPr="003C2D3C">
              <w:rPr>
                <w:rFonts w:ascii="Arial" w:hAnsi="Arial" w:cs="Arial"/>
                <w:b/>
                <w:sz w:val="28"/>
                <w:szCs w:val="28"/>
              </w:rPr>
              <w:t xml:space="preserve"> to </w:t>
            </w:r>
            <w:r>
              <w:rPr>
                <w:rFonts w:ascii="Arial" w:hAnsi="Arial" w:cs="Arial"/>
                <w:b/>
                <w:sz w:val="28"/>
                <w:szCs w:val="28"/>
              </w:rPr>
              <w:t>S</w:t>
            </w:r>
            <w:r w:rsidRPr="003C2D3C">
              <w:rPr>
                <w:rFonts w:ascii="Arial" w:hAnsi="Arial" w:cs="Arial"/>
                <w:b/>
                <w:sz w:val="28"/>
                <w:szCs w:val="28"/>
              </w:rPr>
              <w:t>upport Purposeful Choice</w:t>
            </w:r>
          </w:p>
        </w:tc>
        <w:tc>
          <w:tcPr>
            <w:tcW w:w="2158" w:type="dxa"/>
            <w:vAlign w:val="center"/>
          </w:tcPr>
          <w:p w14:paraId="4295F076" w14:textId="77777777" w:rsidR="0073097D" w:rsidRPr="00DB194C" w:rsidRDefault="0073097D" w:rsidP="00E0519F">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0D36C0A7" w14:textId="77777777" w:rsidR="0073097D" w:rsidRPr="00DB194C" w:rsidRDefault="0073097D" w:rsidP="00E0519F">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08897BB9" w14:textId="77777777" w:rsidR="0073097D" w:rsidRPr="00DB194C" w:rsidRDefault="0073097D" w:rsidP="00E0519F">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1D5C0C66" w14:textId="77777777" w:rsidR="0073097D" w:rsidRPr="00DB194C" w:rsidRDefault="0073097D" w:rsidP="00E0519F">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E0519F" w:rsidRPr="00DB194C" w14:paraId="75B363B9" w14:textId="77777777" w:rsidTr="00F67826">
        <w:trPr>
          <w:trHeight w:val="2249"/>
        </w:trPr>
        <w:tc>
          <w:tcPr>
            <w:tcW w:w="4315" w:type="dxa"/>
          </w:tcPr>
          <w:p w14:paraId="1AFFDEC5" w14:textId="77777777" w:rsidR="00E0519F" w:rsidRDefault="009E028D" w:rsidP="00C74C48">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 xml:space="preserve">My institution </w:t>
            </w:r>
            <w:r w:rsidR="009322A6">
              <w:rPr>
                <w:rFonts w:ascii="Times New Roman" w:hAnsi="Times New Roman" w:cs="Times New Roman"/>
                <w:sz w:val="22"/>
                <w:szCs w:val="22"/>
              </w:rPr>
              <w:t>provides information to students about programs/focus areas at orientation</w:t>
            </w:r>
            <w:r>
              <w:rPr>
                <w:rFonts w:ascii="Times New Roman" w:hAnsi="Times New Roman" w:cs="Times New Roman"/>
                <w:sz w:val="22"/>
                <w:szCs w:val="22"/>
              </w:rPr>
              <w:t>.</w:t>
            </w:r>
          </w:p>
          <w:p w14:paraId="6511D90C" w14:textId="77777777" w:rsidR="009E028D" w:rsidRDefault="009E028D" w:rsidP="00C74C48">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My institution has a measurable process for he</w:t>
            </w:r>
            <w:r w:rsidR="009322A6">
              <w:rPr>
                <w:rFonts w:ascii="Times New Roman" w:hAnsi="Times New Roman" w:cs="Times New Roman"/>
                <w:sz w:val="22"/>
                <w:szCs w:val="22"/>
              </w:rPr>
              <w:t>lping students select a program</w:t>
            </w:r>
            <w:r>
              <w:rPr>
                <w:rFonts w:ascii="Times New Roman" w:hAnsi="Times New Roman" w:cs="Times New Roman"/>
                <w:sz w:val="22"/>
                <w:szCs w:val="22"/>
              </w:rPr>
              <w:t>/focus area.</w:t>
            </w:r>
          </w:p>
          <w:p w14:paraId="78C08503" w14:textId="77777777" w:rsidR="009E028D" w:rsidRDefault="009E028D" w:rsidP="00C74C48">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My institution uses choice to:</w:t>
            </w:r>
          </w:p>
          <w:p w14:paraId="0CBBB443" w14:textId="77777777" w:rsidR="009E028D" w:rsidRDefault="009E028D" w:rsidP="00C74C48">
            <w:pPr>
              <w:pStyle w:val="ListParagraph"/>
              <w:numPr>
                <w:ilvl w:val="1"/>
                <w:numId w:val="18"/>
              </w:numPr>
              <w:rPr>
                <w:rFonts w:ascii="Times New Roman" w:hAnsi="Times New Roman" w:cs="Times New Roman"/>
                <w:sz w:val="22"/>
                <w:szCs w:val="22"/>
              </w:rPr>
            </w:pPr>
            <w:r>
              <w:rPr>
                <w:rFonts w:ascii="Times New Roman" w:hAnsi="Times New Roman" w:cs="Times New Roman"/>
                <w:sz w:val="22"/>
                <w:szCs w:val="22"/>
              </w:rPr>
              <w:t>Introduce students to careers associated with programs prior to making a choice.</w:t>
            </w:r>
          </w:p>
          <w:p w14:paraId="17FF1EAC" w14:textId="77777777" w:rsidR="009E028D" w:rsidRDefault="009E028D" w:rsidP="00C74C48">
            <w:pPr>
              <w:pStyle w:val="ListParagraph"/>
              <w:numPr>
                <w:ilvl w:val="1"/>
                <w:numId w:val="18"/>
              </w:numPr>
              <w:rPr>
                <w:rFonts w:ascii="Times New Roman" w:hAnsi="Times New Roman" w:cs="Times New Roman"/>
                <w:sz w:val="22"/>
                <w:szCs w:val="22"/>
              </w:rPr>
            </w:pPr>
            <w:r>
              <w:rPr>
                <w:rFonts w:ascii="Times New Roman" w:hAnsi="Times New Roman" w:cs="Times New Roman"/>
                <w:sz w:val="22"/>
                <w:szCs w:val="22"/>
              </w:rPr>
              <w:t>Target communication about opportunities for further study.</w:t>
            </w:r>
          </w:p>
          <w:p w14:paraId="31486608" w14:textId="77777777" w:rsidR="009E028D" w:rsidRDefault="009E028D" w:rsidP="00C74C48">
            <w:pPr>
              <w:pStyle w:val="ListParagraph"/>
              <w:numPr>
                <w:ilvl w:val="1"/>
                <w:numId w:val="18"/>
              </w:numPr>
              <w:rPr>
                <w:rFonts w:ascii="Times New Roman" w:hAnsi="Times New Roman" w:cs="Times New Roman"/>
                <w:sz w:val="22"/>
                <w:szCs w:val="22"/>
              </w:rPr>
            </w:pPr>
            <w:r>
              <w:rPr>
                <w:rFonts w:ascii="Times New Roman" w:hAnsi="Times New Roman" w:cs="Times New Roman"/>
                <w:sz w:val="22"/>
                <w:szCs w:val="22"/>
              </w:rPr>
              <w:t>Advise students in course selection.</w:t>
            </w:r>
          </w:p>
          <w:p w14:paraId="417F0790" w14:textId="77777777" w:rsidR="009E028D" w:rsidRDefault="009322A6" w:rsidP="00C74C48">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My institution offers career and aptitude resources for students at orientation/registration to help them make a choice.</w:t>
            </w:r>
          </w:p>
          <w:p w14:paraId="4152042B" w14:textId="77777777" w:rsidR="009322A6" w:rsidRPr="009E028D" w:rsidRDefault="009322A6" w:rsidP="00C74C48">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For students unable to make a choice, my institution allocates resources and personnel to support them.</w:t>
            </w:r>
          </w:p>
        </w:tc>
        <w:tc>
          <w:tcPr>
            <w:tcW w:w="2158" w:type="dxa"/>
          </w:tcPr>
          <w:p w14:paraId="7A6EB88D" w14:textId="33FA5F1C" w:rsidR="009322A6" w:rsidRPr="00DB194C" w:rsidRDefault="009322A6" w:rsidP="00F67826">
            <w:pPr>
              <w:rPr>
                <w:rFonts w:ascii="Times New Roman" w:hAnsi="Times New Roman" w:cs="Times New Roman"/>
                <w:sz w:val="22"/>
                <w:szCs w:val="22"/>
              </w:rPr>
            </w:pPr>
          </w:p>
        </w:tc>
        <w:tc>
          <w:tcPr>
            <w:tcW w:w="2159" w:type="dxa"/>
          </w:tcPr>
          <w:p w14:paraId="2DC1E381" w14:textId="4EE14AAB" w:rsidR="00E0519F" w:rsidRPr="00DB194C" w:rsidRDefault="00E0519F" w:rsidP="009322A6">
            <w:pPr>
              <w:rPr>
                <w:rFonts w:ascii="Times New Roman" w:hAnsi="Times New Roman" w:cs="Times New Roman"/>
                <w:sz w:val="22"/>
                <w:szCs w:val="22"/>
              </w:rPr>
            </w:pPr>
          </w:p>
        </w:tc>
        <w:tc>
          <w:tcPr>
            <w:tcW w:w="2159" w:type="dxa"/>
          </w:tcPr>
          <w:p w14:paraId="17A7CA4D" w14:textId="23C81BDA" w:rsidR="00E0519F" w:rsidRPr="00DB194C" w:rsidRDefault="00E0519F" w:rsidP="009322A6">
            <w:pPr>
              <w:rPr>
                <w:rFonts w:ascii="Times New Roman" w:hAnsi="Times New Roman" w:cs="Times New Roman"/>
                <w:sz w:val="22"/>
                <w:szCs w:val="22"/>
              </w:rPr>
            </w:pPr>
          </w:p>
        </w:tc>
        <w:tc>
          <w:tcPr>
            <w:tcW w:w="2159" w:type="dxa"/>
          </w:tcPr>
          <w:p w14:paraId="1BC5289A" w14:textId="4E36B4EF" w:rsidR="00E0519F" w:rsidRPr="00DB194C" w:rsidRDefault="00E0519F" w:rsidP="009322A6">
            <w:pPr>
              <w:rPr>
                <w:rFonts w:ascii="Times New Roman" w:hAnsi="Times New Roman" w:cs="Times New Roman"/>
                <w:sz w:val="22"/>
                <w:szCs w:val="22"/>
              </w:rPr>
            </w:pPr>
          </w:p>
        </w:tc>
      </w:tr>
    </w:tbl>
    <w:p w14:paraId="00F73D79" w14:textId="77777777" w:rsidR="00944D04" w:rsidRDefault="00944D04" w:rsidP="009322A6">
      <w:pPr>
        <w:jc w:val="center"/>
        <w:rPr>
          <w:rFonts w:ascii="Times New Roman" w:hAnsi="Times New Roman" w:cs="Times New Roman"/>
          <w:b/>
          <w:sz w:val="40"/>
          <w:szCs w:val="40"/>
        </w:rPr>
      </w:pPr>
    </w:p>
    <w:p w14:paraId="566176A2" w14:textId="77777777" w:rsidR="00944D04" w:rsidRDefault="00944D04">
      <w:pPr>
        <w:rPr>
          <w:rFonts w:ascii="Times New Roman" w:hAnsi="Times New Roman" w:cs="Times New Roman"/>
          <w:b/>
          <w:sz w:val="40"/>
          <w:szCs w:val="40"/>
        </w:rPr>
      </w:pPr>
      <w:r>
        <w:rPr>
          <w:rFonts w:ascii="Times New Roman" w:hAnsi="Times New Roman" w:cs="Times New Roman"/>
          <w:b/>
          <w:sz w:val="40"/>
          <w:szCs w:val="40"/>
        </w:rPr>
        <w:br w:type="page"/>
      </w:r>
    </w:p>
    <w:p w14:paraId="7E05B0DB" w14:textId="27FE0062" w:rsidR="009322A6" w:rsidRPr="00DB194C" w:rsidRDefault="009322A6" w:rsidP="009322A6">
      <w:pPr>
        <w:jc w:val="center"/>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I</w:t>
      </w:r>
      <w:r w:rsidRPr="00DB194C">
        <w:rPr>
          <w:rFonts w:ascii="Times New Roman" w:hAnsi="Times New Roman" w:cs="Times New Roman"/>
          <w:b/>
          <w:sz w:val="40"/>
          <w:szCs w:val="40"/>
        </w:rPr>
        <w:t>.</w:t>
      </w:r>
      <w:r>
        <w:rPr>
          <w:rFonts w:ascii="Times New Roman" w:hAnsi="Times New Roman" w:cs="Times New Roman"/>
          <w:b/>
          <w:sz w:val="40"/>
          <w:szCs w:val="40"/>
        </w:rPr>
        <w:t xml:space="preserve"> </w:t>
      </w:r>
      <w:r w:rsidR="003A005E">
        <w:rPr>
          <w:rFonts w:ascii="Times New Roman" w:hAnsi="Times New Roman" w:cs="Times New Roman"/>
          <w:b/>
          <w:sz w:val="40"/>
          <w:szCs w:val="40"/>
        </w:rPr>
        <w:t>Academic Mindset</w:t>
      </w:r>
    </w:p>
    <w:p w14:paraId="3B5EBD1E" w14:textId="77777777" w:rsidR="009322A6" w:rsidRPr="00DB194C" w:rsidRDefault="009322A6" w:rsidP="009322A6">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3C89EF9B" w14:textId="77777777" w:rsidR="009322A6" w:rsidRPr="00DB194C" w:rsidRDefault="009322A6" w:rsidP="009322A6">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12B9E0A2" w14:textId="77777777" w:rsidR="009322A6" w:rsidRPr="00DB194C" w:rsidRDefault="009322A6" w:rsidP="009322A6">
      <w:pPr>
        <w:jc w:val="center"/>
        <w:rPr>
          <w:rFonts w:ascii="Times New Roman" w:hAnsi="Times New Roman" w:cs="Times New Roman"/>
          <w:sz w:val="22"/>
          <w:szCs w:val="22"/>
        </w:rPr>
      </w:pPr>
    </w:p>
    <w:p w14:paraId="7FEB59B9" w14:textId="6DD2D1F4" w:rsidR="009322A6" w:rsidRPr="009322A6" w:rsidRDefault="009322A6" w:rsidP="009322A6">
      <w:pPr>
        <w:rPr>
          <w:rFonts w:ascii="Times New Roman" w:hAnsi="Times New Roman" w:cs="Times New Roman"/>
          <w:sz w:val="22"/>
          <w:szCs w:val="22"/>
        </w:rPr>
      </w:pPr>
      <w:r w:rsidRPr="009322A6">
        <w:rPr>
          <w:rFonts w:ascii="Times New Roman" w:hAnsi="Times New Roman" w:cs="Times New Roman"/>
          <w:sz w:val="22"/>
          <w:szCs w:val="22"/>
        </w:rPr>
        <w:t xml:space="preserve">Mindsets are our beliefs and perceptions about learning. They shape how we interpret difficulty, and research shows that they are critical predictors of academic performance, persistence, and motivation. The three </w:t>
      </w:r>
      <w:r w:rsidR="003A005E">
        <w:rPr>
          <w:rFonts w:ascii="Times New Roman" w:hAnsi="Times New Roman" w:cs="Times New Roman"/>
          <w:sz w:val="22"/>
          <w:szCs w:val="22"/>
        </w:rPr>
        <w:t>Academic Mindset</w:t>
      </w:r>
      <w:r w:rsidRPr="009322A6">
        <w:rPr>
          <w:rFonts w:ascii="Times New Roman" w:hAnsi="Times New Roman" w:cs="Times New Roman"/>
          <w:sz w:val="22"/>
          <w:szCs w:val="22"/>
        </w:rPr>
        <w:t>s we will focus on are:</w:t>
      </w:r>
    </w:p>
    <w:p w14:paraId="02DE1B3A" w14:textId="77777777" w:rsidR="009322A6" w:rsidRPr="009322A6" w:rsidRDefault="009322A6" w:rsidP="009322A6">
      <w:pPr>
        <w:rPr>
          <w:rFonts w:ascii="Times New Roman" w:hAnsi="Times New Roman" w:cs="Times New Roman"/>
          <w:sz w:val="16"/>
          <w:szCs w:val="16"/>
        </w:rPr>
      </w:pPr>
    </w:p>
    <w:p w14:paraId="1DC72DDB" w14:textId="77777777" w:rsidR="009322A6" w:rsidRPr="009322A6" w:rsidRDefault="009322A6" w:rsidP="009322A6">
      <w:pPr>
        <w:numPr>
          <w:ilvl w:val="0"/>
          <w:numId w:val="9"/>
        </w:numPr>
        <w:rPr>
          <w:rFonts w:ascii="Times New Roman" w:hAnsi="Times New Roman" w:cs="Times New Roman"/>
          <w:sz w:val="22"/>
          <w:szCs w:val="22"/>
        </w:rPr>
      </w:pPr>
      <w:r w:rsidRPr="009322A6">
        <w:rPr>
          <w:rFonts w:ascii="Times New Roman" w:hAnsi="Times New Roman" w:cs="Times New Roman"/>
          <w:sz w:val="22"/>
          <w:szCs w:val="22"/>
        </w:rPr>
        <w:t>Growth mindset: Belief that intelligence can be developed</w:t>
      </w:r>
    </w:p>
    <w:p w14:paraId="7D36DD5C" w14:textId="77777777" w:rsidR="009322A6" w:rsidRPr="009322A6" w:rsidRDefault="009322A6" w:rsidP="009322A6">
      <w:pPr>
        <w:numPr>
          <w:ilvl w:val="0"/>
          <w:numId w:val="9"/>
        </w:numPr>
        <w:rPr>
          <w:rFonts w:ascii="Times New Roman" w:hAnsi="Times New Roman" w:cs="Times New Roman"/>
          <w:sz w:val="22"/>
          <w:szCs w:val="22"/>
        </w:rPr>
      </w:pPr>
      <w:r w:rsidRPr="009322A6">
        <w:rPr>
          <w:rFonts w:ascii="Times New Roman" w:hAnsi="Times New Roman" w:cs="Times New Roman"/>
          <w:sz w:val="22"/>
          <w:szCs w:val="22"/>
        </w:rPr>
        <w:t>Purpose and value: Belief that schoolwork is valuable because it’s personally relevant</w:t>
      </w:r>
    </w:p>
    <w:p w14:paraId="3CD7091C" w14:textId="77777777" w:rsidR="009322A6" w:rsidRDefault="009322A6" w:rsidP="009322A6">
      <w:pPr>
        <w:numPr>
          <w:ilvl w:val="0"/>
          <w:numId w:val="9"/>
        </w:numPr>
        <w:rPr>
          <w:rFonts w:ascii="Times New Roman" w:hAnsi="Times New Roman" w:cs="Times New Roman"/>
          <w:sz w:val="22"/>
          <w:szCs w:val="22"/>
        </w:rPr>
      </w:pPr>
      <w:r w:rsidRPr="009322A6">
        <w:rPr>
          <w:rFonts w:ascii="Times New Roman" w:hAnsi="Times New Roman" w:cs="Times New Roman"/>
          <w:sz w:val="22"/>
          <w:szCs w:val="22"/>
        </w:rPr>
        <w:t>Social belonging: Belief that one is connected to and respected by peers, cared for by teachers and mentors, and fits in with the culture</w:t>
      </w:r>
    </w:p>
    <w:p w14:paraId="20854639" w14:textId="77777777" w:rsidR="009322A6" w:rsidRPr="009322A6" w:rsidRDefault="009322A6" w:rsidP="009322A6">
      <w:pPr>
        <w:rPr>
          <w:rFonts w:ascii="Times New Roman" w:hAnsi="Times New Roman" w:cs="Times New Roman"/>
          <w:sz w:val="16"/>
          <w:szCs w:val="16"/>
        </w:rPr>
      </w:pPr>
    </w:p>
    <w:p w14:paraId="33E3C463" w14:textId="1C373A4E" w:rsidR="009322A6" w:rsidRDefault="009322A6" w:rsidP="009322A6">
      <w:pPr>
        <w:rPr>
          <w:rFonts w:ascii="Times New Roman" w:hAnsi="Times New Roman" w:cs="Times New Roman"/>
          <w:sz w:val="22"/>
          <w:szCs w:val="22"/>
        </w:rPr>
      </w:pPr>
      <w:r>
        <w:rPr>
          <w:rFonts w:ascii="Times New Roman" w:hAnsi="Times New Roman" w:cs="Times New Roman"/>
          <w:sz w:val="22"/>
          <w:szCs w:val="22"/>
        </w:rPr>
        <w:t>The items in these</w:t>
      </w:r>
      <w:r w:rsidRPr="009322A6">
        <w:rPr>
          <w:rFonts w:ascii="Times New Roman" w:hAnsi="Times New Roman" w:cs="Times New Roman"/>
          <w:sz w:val="22"/>
          <w:szCs w:val="22"/>
        </w:rPr>
        <w:t xml:space="preserve"> section</w:t>
      </w:r>
      <w:r>
        <w:rPr>
          <w:rFonts w:ascii="Times New Roman" w:hAnsi="Times New Roman" w:cs="Times New Roman"/>
          <w:sz w:val="22"/>
          <w:szCs w:val="22"/>
        </w:rPr>
        <w:t>s</w:t>
      </w:r>
      <w:r w:rsidRPr="009322A6">
        <w:rPr>
          <w:rFonts w:ascii="Times New Roman" w:hAnsi="Times New Roman" w:cs="Times New Roman"/>
          <w:sz w:val="22"/>
          <w:szCs w:val="22"/>
        </w:rPr>
        <w:t xml:space="preserve"> are designed to help you assess how well your institution measures and understands students’ </w:t>
      </w:r>
      <w:r w:rsidR="003A005E">
        <w:rPr>
          <w:rFonts w:ascii="Times New Roman" w:hAnsi="Times New Roman" w:cs="Times New Roman"/>
          <w:sz w:val="22"/>
          <w:szCs w:val="22"/>
        </w:rPr>
        <w:t>Academic Mindset</w:t>
      </w:r>
      <w:r w:rsidRPr="009322A6">
        <w:rPr>
          <w:rFonts w:ascii="Times New Roman" w:hAnsi="Times New Roman" w:cs="Times New Roman"/>
          <w:sz w:val="22"/>
          <w:szCs w:val="22"/>
        </w:rPr>
        <w:t>s</w:t>
      </w:r>
      <w:r>
        <w:rPr>
          <w:rFonts w:ascii="Times New Roman" w:hAnsi="Times New Roman" w:cs="Times New Roman"/>
          <w:sz w:val="22"/>
          <w:szCs w:val="22"/>
        </w:rPr>
        <w:t xml:space="preserve"> and </w:t>
      </w:r>
      <w:r w:rsidRPr="009322A6">
        <w:rPr>
          <w:rFonts w:ascii="Times New Roman" w:hAnsi="Times New Roman" w:cs="Times New Roman"/>
          <w:sz w:val="22"/>
          <w:szCs w:val="22"/>
        </w:rPr>
        <w:t xml:space="preserve">the ways in which your institution supports and encourages students’ </w:t>
      </w:r>
      <w:r w:rsidR="003A005E">
        <w:rPr>
          <w:rFonts w:ascii="Times New Roman" w:hAnsi="Times New Roman" w:cs="Times New Roman"/>
          <w:sz w:val="22"/>
          <w:szCs w:val="22"/>
        </w:rPr>
        <w:t>Academic Mindset</w:t>
      </w:r>
      <w:r w:rsidRPr="009322A6">
        <w:rPr>
          <w:rFonts w:ascii="Times New Roman" w:hAnsi="Times New Roman" w:cs="Times New Roman"/>
          <w:sz w:val="22"/>
          <w:szCs w:val="22"/>
        </w:rPr>
        <w:t>s.</w:t>
      </w:r>
    </w:p>
    <w:p w14:paraId="5499DD25" w14:textId="77777777" w:rsidR="00944D04" w:rsidRPr="009322A6" w:rsidRDefault="00944D04" w:rsidP="009322A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315"/>
        <w:gridCol w:w="2158"/>
        <w:gridCol w:w="2159"/>
        <w:gridCol w:w="2159"/>
        <w:gridCol w:w="2159"/>
      </w:tblGrid>
      <w:tr w:rsidR="00857D2C" w:rsidRPr="00DB194C" w14:paraId="3B916226" w14:textId="77777777" w:rsidTr="00F67826">
        <w:tc>
          <w:tcPr>
            <w:tcW w:w="4315" w:type="dxa"/>
            <w:vAlign w:val="center"/>
          </w:tcPr>
          <w:p w14:paraId="5405D9F1" w14:textId="4D393C27" w:rsidR="00857D2C" w:rsidRPr="00DB194C" w:rsidRDefault="003C2D3C" w:rsidP="003C2D3C">
            <w:pPr>
              <w:rPr>
                <w:rFonts w:ascii="Times New Roman" w:hAnsi="Times New Roman" w:cs="Times New Roman"/>
                <w:sz w:val="22"/>
                <w:szCs w:val="22"/>
              </w:rPr>
            </w:pPr>
            <w:r w:rsidRPr="003C2D3C">
              <w:rPr>
                <w:rFonts w:ascii="Arial" w:hAnsi="Arial" w:cs="Arial"/>
                <w:b/>
                <w:sz w:val="28"/>
                <w:szCs w:val="28"/>
              </w:rPr>
              <w:t xml:space="preserve">Strategies to </w:t>
            </w:r>
            <w:r>
              <w:rPr>
                <w:rFonts w:ascii="Arial" w:hAnsi="Arial" w:cs="Arial"/>
                <w:b/>
                <w:sz w:val="28"/>
                <w:szCs w:val="28"/>
              </w:rPr>
              <w:t>S</w:t>
            </w:r>
            <w:r w:rsidRPr="003C2D3C">
              <w:rPr>
                <w:rFonts w:ascii="Arial" w:hAnsi="Arial" w:cs="Arial"/>
                <w:b/>
                <w:sz w:val="28"/>
                <w:szCs w:val="28"/>
              </w:rPr>
              <w:t xml:space="preserve">upport </w:t>
            </w:r>
            <w:r>
              <w:rPr>
                <w:rFonts w:ascii="Arial" w:hAnsi="Arial" w:cs="Arial"/>
                <w:b/>
                <w:sz w:val="28"/>
                <w:szCs w:val="28"/>
              </w:rPr>
              <w:t>Academic Mindsets</w:t>
            </w:r>
          </w:p>
        </w:tc>
        <w:tc>
          <w:tcPr>
            <w:tcW w:w="2158" w:type="dxa"/>
            <w:vAlign w:val="center"/>
          </w:tcPr>
          <w:p w14:paraId="7F86E423" w14:textId="77777777" w:rsidR="00857D2C" w:rsidRPr="00DB194C" w:rsidRDefault="00857D2C" w:rsidP="00F67826">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74EB2100" w14:textId="77777777" w:rsidR="00857D2C" w:rsidRPr="00DB194C" w:rsidRDefault="00857D2C" w:rsidP="00F67826">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7B5DFACD" w14:textId="77777777" w:rsidR="00857D2C" w:rsidRPr="00DB194C" w:rsidRDefault="00857D2C" w:rsidP="00F67826">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5F6B89C6" w14:textId="77777777" w:rsidR="00857D2C" w:rsidRPr="00DB194C" w:rsidRDefault="00857D2C" w:rsidP="00F67826">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857D2C" w:rsidRPr="00DB194C" w14:paraId="589480F5" w14:textId="77777777" w:rsidTr="00F67826">
        <w:trPr>
          <w:trHeight w:val="2249"/>
        </w:trPr>
        <w:tc>
          <w:tcPr>
            <w:tcW w:w="4315" w:type="dxa"/>
          </w:tcPr>
          <w:p w14:paraId="66E7C06F" w14:textId="77777777" w:rsidR="00857D2C" w:rsidRPr="00857D2C" w:rsidRDefault="00857D2C" w:rsidP="00C74C48">
            <w:pPr>
              <w:pStyle w:val="ListParagraph"/>
              <w:numPr>
                <w:ilvl w:val="0"/>
                <w:numId w:val="23"/>
              </w:numPr>
              <w:rPr>
                <w:rFonts w:ascii="Times New Roman" w:hAnsi="Times New Roman" w:cs="Times New Roman"/>
                <w:sz w:val="22"/>
                <w:szCs w:val="22"/>
              </w:rPr>
            </w:pPr>
            <w:r w:rsidRPr="00857D2C">
              <w:rPr>
                <w:rFonts w:ascii="Times New Roman" w:hAnsi="Times New Roman" w:cs="Times New Roman"/>
                <w:sz w:val="22"/>
                <w:szCs w:val="22"/>
              </w:rPr>
              <w:t xml:space="preserve">My institution hosts </w:t>
            </w:r>
            <w:r>
              <w:rPr>
                <w:rFonts w:ascii="Times New Roman" w:hAnsi="Times New Roman" w:cs="Times New Roman"/>
                <w:sz w:val="22"/>
                <w:szCs w:val="22"/>
              </w:rPr>
              <w:t>workshops</w:t>
            </w:r>
            <w:r w:rsidRPr="00857D2C">
              <w:rPr>
                <w:rFonts w:ascii="Times New Roman" w:hAnsi="Times New Roman" w:cs="Times New Roman"/>
                <w:sz w:val="22"/>
                <w:szCs w:val="22"/>
              </w:rPr>
              <w:t xml:space="preserve"> and discussion groups to help faculty learn more about mindsets.</w:t>
            </w:r>
          </w:p>
          <w:p w14:paraId="63CE58B6" w14:textId="77777777" w:rsidR="00857D2C" w:rsidRPr="00857D2C" w:rsidRDefault="00857D2C" w:rsidP="00C74C48">
            <w:pPr>
              <w:pStyle w:val="ListParagraph"/>
              <w:numPr>
                <w:ilvl w:val="0"/>
                <w:numId w:val="23"/>
              </w:numPr>
              <w:rPr>
                <w:rFonts w:ascii="Times New Roman" w:hAnsi="Times New Roman" w:cs="Times New Roman"/>
                <w:sz w:val="22"/>
                <w:szCs w:val="22"/>
              </w:rPr>
            </w:pPr>
            <w:r w:rsidRPr="00857D2C">
              <w:rPr>
                <w:rFonts w:ascii="Times New Roman" w:hAnsi="Times New Roman" w:cs="Times New Roman"/>
                <w:sz w:val="22"/>
                <w:szCs w:val="22"/>
              </w:rPr>
              <w:t>My institution has interventions that improve student resilience.</w:t>
            </w:r>
          </w:p>
          <w:p w14:paraId="7E2E17A7" w14:textId="77777777" w:rsidR="00857D2C" w:rsidRPr="00857D2C" w:rsidRDefault="00857D2C" w:rsidP="00C74C48">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My institution</w:t>
            </w:r>
            <w:r w:rsidRPr="00857D2C">
              <w:rPr>
                <w:rFonts w:ascii="Times New Roman" w:hAnsi="Times New Roman" w:cs="Times New Roman"/>
                <w:sz w:val="22"/>
                <w:szCs w:val="22"/>
              </w:rPr>
              <w:t xml:space="preserve"> </w:t>
            </w:r>
            <w:r>
              <w:rPr>
                <w:rFonts w:ascii="Times New Roman" w:hAnsi="Times New Roman" w:cs="Times New Roman"/>
                <w:sz w:val="22"/>
                <w:szCs w:val="22"/>
              </w:rPr>
              <w:t>evaluates</w:t>
            </w:r>
            <w:r w:rsidRPr="00857D2C">
              <w:rPr>
                <w:rFonts w:ascii="Times New Roman" w:hAnsi="Times New Roman" w:cs="Times New Roman"/>
                <w:sz w:val="22"/>
                <w:szCs w:val="22"/>
              </w:rPr>
              <w:t xml:space="preserve"> institutional policies and practices </w:t>
            </w:r>
            <w:r>
              <w:rPr>
                <w:rFonts w:ascii="Times New Roman" w:hAnsi="Times New Roman" w:cs="Times New Roman"/>
                <w:sz w:val="22"/>
                <w:szCs w:val="22"/>
              </w:rPr>
              <w:t xml:space="preserve">to </w:t>
            </w:r>
            <w:r w:rsidRPr="00857D2C">
              <w:rPr>
                <w:rFonts w:ascii="Times New Roman" w:hAnsi="Times New Roman" w:cs="Times New Roman"/>
                <w:sz w:val="22"/>
                <w:szCs w:val="22"/>
              </w:rPr>
              <w:t>ex</w:t>
            </w:r>
            <w:r>
              <w:rPr>
                <w:rFonts w:ascii="Times New Roman" w:hAnsi="Times New Roman" w:cs="Times New Roman"/>
                <w:sz w:val="22"/>
                <w:szCs w:val="22"/>
              </w:rPr>
              <w:t>plicitly focus on cultivating</w:t>
            </w:r>
            <w:r w:rsidRPr="00857D2C">
              <w:rPr>
                <w:rFonts w:ascii="Times New Roman" w:hAnsi="Times New Roman" w:cs="Times New Roman"/>
                <w:sz w:val="22"/>
                <w:szCs w:val="22"/>
              </w:rPr>
              <w:t xml:space="preserve"> mindsets</w:t>
            </w:r>
            <w:r>
              <w:rPr>
                <w:rFonts w:ascii="Times New Roman" w:hAnsi="Times New Roman" w:cs="Times New Roman"/>
                <w:sz w:val="22"/>
                <w:szCs w:val="22"/>
              </w:rPr>
              <w:t>.</w:t>
            </w:r>
          </w:p>
          <w:p w14:paraId="494E6431" w14:textId="0D0A30C4" w:rsidR="00857D2C" w:rsidRPr="00857D2C" w:rsidRDefault="00857D2C" w:rsidP="00C74C48">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F</w:t>
            </w:r>
            <w:r w:rsidRPr="00857D2C">
              <w:rPr>
                <w:rFonts w:ascii="Times New Roman" w:hAnsi="Times New Roman" w:cs="Times New Roman"/>
                <w:sz w:val="22"/>
                <w:szCs w:val="22"/>
              </w:rPr>
              <w:t xml:space="preserve">aculty structure curriculum in ways that encourage </w:t>
            </w:r>
            <w:r w:rsidR="003A005E">
              <w:rPr>
                <w:rFonts w:ascii="Times New Roman" w:hAnsi="Times New Roman" w:cs="Times New Roman"/>
                <w:sz w:val="22"/>
                <w:szCs w:val="22"/>
              </w:rPr>
              <w:t>Academic Mindset</w:t>
            </w:r>
            <w:r w:rsidRPr="00857D2C">
              <w:rPr>
                <w:rFonts w:ascii="Times New Roman" w:hAnsi="Times New Roman" w:cs="Times New Roman"/>
                <w:sz w:val="22"/>
                <w:szCs w:val="22"/>
              </w:rPr>
              <w:t>s</w:t>
            </w:r>
            <w:r w:rsidR="00F42C8E">
              <w:rPr>
                <w:rFonts w:ascii="Times New Roman" w:hAnsi="Times New Roman" w:cs="Times New Roman"/>
                <w:sz w:val="22"/>
                <w:szCs w:val="22"/>
              </w:rPr>
              <w:t>.</w:t>
            </w:r>
          </w:p>
          <w:p w14:paraId="5F6695D3" w14:textId="77777777" w:rsidR="00857D2C" w:rsidRPr="00857D2C" w:rsidRDefault="00857D2C" w:rsidP="00C74C48">
            <w:pPr>
              <w:pStyle w:val="ListParagraph"/>
              <w:numPr>
                <w:ilvl w:val="0"/>
                <w:numId w:val="23"/>
              </w:numPr>
              <w:rPr>
                <w:rFonts w:ascii="Times New Roman" w:hAnsi="Times New Roman" w:cs="Times New Roman"/>
                <w:sz w:val="22"/>
                <w:szCs w:val="22"/>
              </w:rPr>
            </w:pPr>
            <w:r w:rsidRPr="00857D2C">
              <w:rPr>
                <w:rFonts w:ascii="Times New Roman" w:hAnsi="Times New Roman" w:cs="Times New Roman"/>
                <w:sz w:val="22"/>
                <w:szCs w:val="22"/>
              </w:rPr>
              <w:t xml:space="preserve">My institution discusses social belonging in school, and </w:t>
            </w:r>
            <w:r w:rsidR="00F42C8E">
              <w:rPr>
                <w:rFonts w:ascii="Times New Roman" w:hAnsi="Times New Roman" w:cs="Times New Roman"/>
                <w:sz w:val="22"/>
                <w:szCs w:val="22"/>
              </w:rPr>
              <w:t>works</w:t>
            </w:r>
            <w:r w:rsidRPr="00857D2C">
              <w:rPr>
                <w:rFonts w:ascii="Times New Roman" w:hAnsi="Times New Roman" w:cs="Times New Roman"/>
                <w:sz w:val="22"/>
                <w:szCs w:val="22"/>
              </w:rPr>
              <w:t xml:space="preserve"> to normalize belonging concerns that students on campus might face</w:t>
            </w:r>
            <w:r w:rsidR="00F42C8E">
              <w:rPr>
                <w:rFonts w:ascii="Times New Roman" w:hAnsi="Times New Roman" w:cs="Times New Roman"/>
                <w:sz w:val="22"/>
                <w:szCs w:val="22"/>
              </w:rPr>
              <w:t>.</w:t>
            </w:r>
          </w:p>
          <w:p w14:paraId="62C2E705" w14:textId="77777777" w:rsidR="00857D2C" w:rsidRPr="00F42C8E" w:rsidRDefault="00857D2C" w:rsidP="00C74C48">
            <w:pPr>
              <w:pStyle w:val="ListParagraph"/>
              <w:numPr>
                <w:ilvl w:val="0"/>
                <w:numId w:val="23"/>
              </w:numPr>
              <w:rPr>
                <w:rFonts w:ascii="Times New Roman" w:hAnsi="Times New Roman" w:cs="Times New Roman"/>
                <w:sz w:val="22"/>
                <w:szCs w:val="22"/>
              </w:rPr>
            </w:pPr>
            <w:r w:rsidRPr="00857D2C">
              <w:rPr>
                <w:rFonts w:ascii="Times New Roman" w:hAnsi="Times New Roman" w:cs="Times New Roman"/>
                <w:sz w:val="22"/>
                <w:szCs w:val="22"/>
              </w:rPr>
              <w:t>My institution has practices to help see academic difficulties and challenges as chances to grow</w:t>
            </w:r>
            <w:r w:rsidR="00F42C8E">
              <w:rPr>
                <w:rFonts w:ascii="Times New Roman" w:hAnsi="Times New Roman" w:cs="Times New Roman"/>
                <w:sz w:val="22"/>
                <w:szCs w:val="22"/>
              </w:rPr>
              <w:t>.</w:t>
            </w:r>
          </w:p>
        </w:tc>
        <w:tc>
          <w:tcPr>
            <w:tcW w:w="2158" w:type="dxa"/>
          </w:tcPr>
          <w:p w14:paraId="1899E718" w14:textId="53559136" w:rsidR="00F42C8E" w:rsidRPr="00DB194C" w:rsidRDefault="00F42C8E" w:rsidP="00F67826">
            <w:pPr>
              <w:rPr>
                <w:rFonts w:ascii="Times New Roman" w:hAnsi="Times New Roman" w:cs="Times New Roman"/>
                <w:sz w:val="22"/>
                <w:szCs w:val="22"/>
              </w:rPr>
            </w:pPr>
          </w:p>
        </w:tc>
        <w:tc>
          <w:tcPr>
            <w:tcW w:w="2159" w:type="dxa"/>
          </w:tcPr>
          <w:p w14:paraId="6AD80748" w14:textId="271F789C" w:rsidR="00857D2C" w:rsidRPr="00DB194C" w:rsidRDefault="00857D2C" w:rsidP="00F42C8E">
            <w:pPr>
              <w:rPr>
                <w:rFonts w:ascii="Times New Roman" w:hAnsi="Times New Roman" w:cs="Times New Roman"/>
                <w:sz w:val="22"/>
                <w:szCs w:val="22"/>
              </w:rPr>
            </w:pPr>
          </w:p>
        </w:tc>
        <w:tc>
          <w:tcPr>
            <w:tcW w:w="2159" w:type="dxa"/>
          </w:tcPr>
          <w:p w14:paraId="025D4DC0" w14:textId="3D514A7C" w:rsidR="00857D2C" w:rsidRPr="00DB194C" w:rsidRDefault="00857D2C" w:rsidP="00F42C8E">
            <w:pPr>
              <w:rPr>
                <w:rFonts w:ascii="Times New Roman" w:hAnsi="Times New Roman" w:cs="Times New Roman"/>
                <w:sz w:val="22"/>
                <w:szCs w:val="22"/>
              </w:rPr>
            </w:pPr>
          </w:p>
        </w:tc>
        <w:tc>
          <w:tcPr>
            <w:tcW w:w="2159" w:type="dxa"/>
          </w:tcPr>
          <w:p w14:paraId="4BB77872" w14:textId="72A351C8" w:rsidR="00857D2C" w:rsidRPr="00DB194C" w:rsidRDefault="00857D2C" w:rsidP="00F42C8E">
            <w:pPr>
              <w:rPr>
                <w:rFonts w:ascii="Times New Roman" w:hAnsi="Times New Roman" w:cs="Times New Roman"/>
                <w:sz w:val="22"/>
                <w:szCs w:val="22"/>
              </w:rPr>
            </w:pPr>
          </w:p>
        </w:tc>
      </w:tr>
    </w:tbl>
    <w:p w14:paraId="5CBA8BAA" w14:textId="09F7054D" w:rsidR="003C2D3C" w:rsidRDefault="003A005E" w:rsidP="002D2910">
      <w:pPr>
        <w:rPr>
          <w:rFonts w:ascii="Times New Roman" w:hAnsi="Times New Roman" w:cs="Times New Roman"/>
          <w:b/>
          <w:sz w:val="40"/>
          <w:szCs w:val="40"/>
        </w:rPr>
      </w:pPr>
      <w:r>
        <w:rPr>
          <w:rFonts w:ascii="Times New Roman" w:hAnsi="Times New Roman" w:cs="Times New Roman"/>
          <w:b/>
          <w:sz w:val="40"/>
          <w:szCs w:val="40"/>
        </w:rPr>
        <w:br w:type="page"/>
      </w:r>
    </w:p>
    <w:p w14:paraId="0DBB8F02" w14:textId="77777777" w:rsidR="002D2910" w:rsidRPr="00DB194C" w:rsidRDefault="002D2910" w:rsidP="002D2910">
      <w:pPr>
        <w:jc w:val="center"/>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I</w:t>
      </w:r>
      <w:r w:rsidRPr="00DB194C">
        <w:rPr>
          <w:rFonts w:ascii="Times New Roman" w:hAnsi="Times New Roman" w:cs="Times New Roman"/>
          <w:b/>
          <w:sz w:val="40"/>
          <w:szCs w:val="40"/>
        </w:rPr>
        <w:t>.</w:t>
      </w:r>
      <w:r>
        <w:rPr>
          <w:rFonts w:ascii="Times New Roman" w:hAnsi="Times New Roman" w:cs="Times New Roman"/>
          <w:b/>
          <w:sz w:val="40"/>
          <w:szCs w:val="40"/>
        </w:rPr>
        <w:t xml:space="preserve"> Academic Mindset</w:t>
      </w:r>
    </w:p>
    <w:p w14:paraId="6F6A003D" w14:textId="77777777" w:rsidR="002D2910" w:rsidRPr="00DB194C"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50980D0F" w14:textId="77777777" w:rsidR="002D2910" w:rsidRPr="00DB194C"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4ADFFB61" w14:textId="77777777" w:rsidR="002D2910" w:rsidRPr="002D2910" w:rsidRDefault="002D2910" w:rsidP="002D2910">
      <w:pPr>
        <w:rPr>
          <w:rFonts w:ascii="Times New Roman" w:hAnsi="Times New Roman" w:cs="Times New Roman"/>
          <w:b/>
        </w:rPr>
      </w:pPr>
    </w:p>
    <w:tbl>
      <w:tblPr>
        <w:tblStyle w:val="TableGrid"/>
        <w:tblW w:w="0" w:type="auto"/>
        <w:tblLook w:val="04A0" w:firstRow="1" w:lastRow="0" w:firstColumn="1" w:lastColumn="0" w:noHBand="0" w:noVBand="1"/>
      </w:tblPr>
      <w:tblGrid>
        <w:gridCol w:w="4315"/>
        <w:gridCol w:w="2158"/>
        <w:gridCol w:w="2159"/>
        <w:gridCol w:w="2159"/>
        <w:gridCol w:w="2159"/>
      </w:tblGrid>
      <w:tr w:rsidR="003C2D3C" w:rsidRPr="00DB194C" w14:paraId="31156C44" w14:textId="77777777" w:rsidTr="00F10B67">
        <w:tc>
          <w:tcPr>
            <w:tcW w:w="4315" w:type="dxa"/>
            <w:vAlign w:val="center"/>
          </w:tcPr>
          <w:p w14:paraId="7B8CED7E" w14:textId="65E133FB" w:rsidR="003C2D3C" w:rsidRPr="00DB194C" w:rsidRDefault="003C2D3C" w:rsidP="003C2D3C">
            <w:pPr>
              <w:rPr>
                <w:rFonts w:ascii="Times New Roman" w:hAnsi="Times New Roman" w:cs="Times New Roman"/>
                <w:sz w:val="22"/>
                <w:szCs w:val="22"/>
              </w:rPr>
            </w:pPr>
            <w:r>
              <w:rPr>
                <w:rFonts w:ascii="Arial" w:hAnsi="Arial" w:cs="Arial"/>
                <w:b/>
                <w:sz w:val="28"/>
                <w:szCs w:val="28"/>
              </w:rPr>
              <w:t>Processes</w:t>
            </w:r>
            <w:r w:rsidRPr="003C2D3C">
              <w:rPr>
                <w:rFonts w:ascii="Arial" w:hAnsi="Arial" w:cs="Arial"/>
                <w:b/>
                <w:sz w:val="28"/>
                <w:szCs w:val="28"/>
              </w:rPr>
              <w:t xml:space="preserve"> to </w:t>
            </w:r>
            <w:r>
              <w:rPr>
                <w:rFonts w:ascii="Arial" w:hAnsi="Arial" w:cs="Arial"/>
                <w:b/>
                <w:sz w:val="28"/>
                <w:szCs w:val="28"/>
              </w:rPr>
              <w:t>S</w:t>
            </w:r>
            <w:r w:rsidRPr="003C2D3C">
              <w:rPr>
                <w:rFonts w:ascii="Arial" w:hAnsi="Arial" w:cs="Arial"/>
                <w:b/>
                <w:sz w:val="28"/>
                <w:szCs w:val="28"/>
              </w:rPr>
              <w:t xml:space="preserve">upport </w:t>
            </w:r>
            <w:r>
              <w:rPr>
                <w:rFonts w:ascii="Arial" w:hAnsi="Arial" w:cs="Arial"/>
                <w:b/>
                <w:sz w:val="28"/>
                <w:szCs w:val="28"/>
              </w:rPr>
              <w:t>Academic Mindsets</w:t>
            </w:r>
          </w:p>
        </w:tc>
        <w:tc>
          <w:tcPr>
            <w:tcW w:w="2158" w:type="dxa"/>
            <w:vAlign w:val="center"/>
          </w:tcPr>
          <w:p w14:paraId="687FFAD3" w14:textId="77777777" w:rsidR="003C2D3C" w:rsidRPr="00DB194C" w:rsidRDefault="003C2D3C" w:rsidP="00F10B67">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10C65AD4" w14:textId="77777777" w:rsidR="003C2D3C" w:rsidRPr="00DB194C" w:rsidRDefault="003C2D3C" w:rsidP="00F10B67">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24973941" w14:textId="77777777" w:rsidR="003C2D3C" w:rsidRPr="00DB194C" w:rsidRDefault="003C2D3C" w:rsidP="00F10B67">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587C3BF8" w14:textId="77777777" w:rsidR="003C2D3C" w:rsidRPr="00DB194C" w:rsidRDefault="003C2D3C" w:rsidP="00F10B67">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3C2D3C" w:rsidRPr="00DB194C" w14:paraId="1C23A173" w14:textId="77777777" w:rsidTr="00F10B67">
        <w:trPr>
          <w:trHeight w:val="2249"/>
        </w:trPr>
        <w:tc>
          <w:tcPr>
            <w:tcW w:w="4315" w:type="dxa"/>
          </w:tcPr>
          <w:p w14:paraId="4A5C6D42" w14:textId="77777777" w:rsidR="003C2D3C" w:rsidRDefault="003C2D3C" w:rsidP="00C74C48">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My institution participates in a survey of incoming students on their Academic Mindsets and scarcity.</w:t>
            </w:r>
          </w:p>
          <w:p w14:paraId="56D85039" w14:textId="77777777" w:rsidR="003C2D3C" w:rsidRDefault="003C2D3C" w:rsidP="00C74C48">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My institution analyzes surveys and reports findings to key leadership on students’ Academic Mindsets.</w:t>
            </w:r>
          </w:p>
          <w:p w14:paraId="438A6CFA" w14:textId="77777777" w:rsidR="003C2D3C" w:rsidRDefault="003C2D3C" w:rsidP="00C74C48">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My institution tracks student outcomes in relation to mindset interventions.</w:t>
            </w:r>
          </w:p>
          <w:p w14:paraId="30839D98" w14:textId="77777777" w:rsidR="003C2D3C" w:rsidRDefault="003C2D3C" w:rsidP="00C74C48">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My institution uses data from mindset surveys to identify areas of improvement.</w:t>
            </w:r>
          </w:p>
          <w:p w14:paraId="4441A3D7" w14:textId="77777777" w:rsidR="003C2D3C" w:rsidRDefault="003C2D3C" w:rsidP="00C74C48">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My institution examines how institutional policies might affect students’ Academic Mindsets.</w:t>
            </w:r>
          </w:p>
          <w:p w14:paraId="25373DDB" w14:textId="77777777" w:rsidR="003C2D3C" w:rsidRDefault="003C2D3C" w:rsidP="00C74C48">
            <w:pPr>
              <w:pStyle w:val="ListParagraph"/>
              <w:numPr>
                <w:ilvl w:val="0"/>
                <w:numId w:val="24"/>
              </w:numPr>
              <w:rPr>
                <w:rFonts w:ascii="Times New Roman" w:hAnsi="Times New Roman" w:cs="Times New Roman"/>
                <w:sz w:val="22"/>
                <w:szCs w:val="22"/>
              </w:rPr>
            </w:pPr>
            <w:r w:rsidRPr="00857D2C">
              <w:rPr>
                <w:rFonts w:ascii="Times New Roman" w:hAnsi="Times New Roman" w:cs="Times New Roman"/>
                <w:sz w:val="22"/>
                <w:szCs w:val="22"/>
              </w:rPr>
              <w:t xml:space="preserve">My institution hosts </w:t>
            </w:r>
            <w:r>
              <w:rPr>
                <w:rFonts w:ascii="Times New Roman" w:hAnsi="Times New Roman" w:cs="Times New Roman"/>
                <w:sz w:val="22"/>
                <w:szCs w:val="22"/>
              </w:rPr>
              <w:t>workshops</w:t>
            </w:r>
            <w:r w:rsidRPr="00857D2C">
              <w:rPr>
                <w:rFonts w:ascii="Times New Roman" w:hAnsi="Times New Roman" w:cs="Times New Roman"/>
                <w:sz w:val="22"/>
                <w:szCs w:val="22"/>
              </w:rPr>
              <w:t xml:space="preserve"> and discussion groups to help faculty learn more about mindsets.</w:t>
            </w:r>
          </w:p>
          <w:p w14:paraId="534CD0BA" w14:textId="77777777" w:rsidR="003C2D3C" w:rsidRPr="003C2D3C" w:rsidRDefault="003C2D3C" w:rsidP="00C74C48">
            <w:pPr>
              <w:pStyle w:val="ListParagraph"/>
              <w:numPr>
                <w:ilvl w:val="0"/>
                <w:numId w:val="24"/>
              </w:numPr>
              <w:rPr>
                <w:rFonts w:ascii="Times New Roman" w:hAnsi="Times New Roman" w:cs="Times New Roman"/>
                <w:sz w:val="22"/>
                <w:szCs w:val="22"/>
              </w:rPr>
            </w:pPr>
            <w:r w:rsidRPr="00857D2C">
              <w:rPr>
                <w:rFonts w:ascii="Times New Roman" w:hAnsi="Times New Roman" w:cs="Times New Roman"/>
                <w:sz w:val="22"/>
                <w:szCs w:val="22"/>
              </w:rPr>
              <w:t>My institution trains faculty and staff to accompany feedback with assurances that students can meet high standards</w:t>
            </w:r>
            <w:r>
              <w:rPr>
                <w:rFonts w:ascii="Times New Roman" w:hAnsi="Times New Roman" w:cs="Times New Roman"/>
                <w:sz w:val="22"/>
                <w:szCs w:val="22"/>
              </w:rPr>
              <w:t>.</w:t>
            </w:r>
          </w:p>
        </w:tc>
        <w:tc>
          <w:tcPr>
            <w:tcW w:w="2158" w:type="dxa"/>
          </w:tcPr>
          <w:p w14:paraId="20E1D17A" w14:textId="2FAC798F" w:rsidR="003C2D3C" w:rsidRPr="00DB194C" w:rsidRDefault="003C2D3C" w:rsidP="00F10B67">
            <w:pPr>
              <w:rPr>
                <w:rFonts w:ascii="Times New Roman" w:hAnsi="Times New Roman" w:cs="Times New Roman"/>
                <w:sz w:val="22"/>
                <w:szCs w:val="22"/>
              </w:rPr>
            </w:pPr>
          </w:p>
        </w:tc>
        <w:tc>
          <w:tcPr>
            <w:tcW w:w="2159" w:type="dxa"/>
          </w:tcPr>
          <w:p w14:paraId="24D7328A" w14:textId="6ADCB22E" w:rsidR="003C2D3C" w:rsidRPr="00DB194C" w:rsidRDefault="003C2D3C" w:rsidP="00F10B67">
            <w:pPr>
              <w:rPr>
                <w:rFonts w:ascii="Times New Roman" w:hAnsi="Times New Roman" w:cs="Times New Roman"/>
                <w:sz w:val="22"/>
                <w:szCs w:val="22"/>
              </w:rPr>
            </w:pPr>
          </w:p>
        </w:tc>
        <w:tc>
          <w:tcPr>
            <w:tcW w:w="2159" w:type="dxa"/>
          </w:tcPr>
          <w:p w14:paraId="3DC3F2E5" w14:textId="50305FEC" w:rsidR="003C2D3C" w:rsidRPr="00DB194C" w:rsidRDefault="003C2D3C" w:rsidP="00F10B67">
            <w:pPr>
              <w:rPr>
                <w:rFonts w:ascii="Times New Roman" w:hAnsi="Times New Roman" w:cs="Times New Roman"/>
                <w:sz w:val="22"/>
                <w:szCs w:val="22"/>
              </w:rPr>
            </w:pPr>
          </w:p>
        </w:tc>
        <w:tc>
          <w:tcPr>
            <w:tcW w:w="2159" w:type="dxa"/>
          </w:tcPr>
          <w:p w14:paraId="61FF59C4" w14:textId="7D62BE6D" w:rsidR="003C2D3C" w:rsidRPr="00DB194C" w:rsidRDefault="003C2D3C" w:rsidP="00F10B67">
            <w:pPr>
              <w:rPr>
                <w:rFonts w:ascii="Times New Roman" w:hAnsi="Times New Roman" w:cs="Times New Roman"/>
                <w:sz w:val="22"/>
                <w:szCs w:val="22"/>
              </w:rPr>
            </w:pPr>
          </w:p>
        </w:tc>
      </w:tr>
    </w:tbl>
    <w:p w14:paraId="1DF58C2D" w14:textId="77777777" w:rsidR="003C2D3C" w:rsidRDefault="003C2D3C" w:rsidP="003C2D3C">
      <w:pPr>
        <w:jc w:val="center"/>
        <w:rPr>
          <w:rFonts w:ascii="Times New Roman" w:hAnsi="Times New Roman" w:cs="Times New Roman"/>
          <w:b/>
          <w:sz w:val="40"/>
          <w:szCs w:val="40"/>
        </w:rPr>
      </w:pPr>
    </w:p>
    <w:p w14:paraId="4044DD68" w14:textId="77777777" w:rsidR="003C2D3C" w:rsidRDefault="003C2D3C">
      <w:pPr>
        <w:rPr>
          <w:rFonts w:ascii="Times New Roman" w:hAnsi="Times New Roman" w:cs="Times New Roman"/>
          <w:b/>
          <w:sz w:val="40"/>
          <w:szCs w:val="40"/>
        </w:rPr>
      </w:pPr>
      <w:r>
        <w:rPr>
          <w:rFonts w:ascii="Times New Roman" w:hAnsi="Times New Roman" w:cs="Times New Roman"/>
          <w:b/>
          <w:sz w:val="40"/>
          <w:szCs w:val="40"/>
        </w:rPr>
        <w:br w:type="page"/>
      </w:r>
    </w:p>
    <w:p w14:paraId="54242526" w14:textId="1DDCF237" w:rsidR="00F42C8E" w:rsidRPr="00DB194C" w:rsidRDefault="00F42C8E" w:rsidP="00F42C8E">
      <w:pPr>
        <w:jc w:val="center"/>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II</w:t>
      </w:r>
      <w:r w:rsidRPr="00DB194C">
        <w:rPr>
          <w:rFonts w:ascii="Times New Roman" w:hAnsi="Times New Roman" w:cs="Times New Roman"/>
          <w:b/>
          <w:sz w:val="40"/>
          <w:szCs w:val="40"/>
        </w:rPr>
        <w:t>.</w:t>
      </w:r>
      <w:r>
        <w:rPr>
          <w:rFonts w:ascii="Times New Roman" w:hAnsi="Times New Roman" w:cs="Times New Roman"/>
          <w:b/>
          <w:sz w:val="40"/>
          <w:szCs w:val="40"/>
        </w:rPr>
        <w:t xml:space="preserve"> </w:t>
      </w:r>
      <w:r w:rsidRPr="00DB194C">
        <w:rPr>
          <w:rFonts w:ascii="Times New Roman" w:hAnsi="Times New Roman" w:cs="Times New Roman"/>
          <w:b/>
          <w:sz w:val="40"/>
          <w:szCs w:val="40"/>
        </w:rPr>
        <w:t>P</w:t>
      </w:r>
      <w:r w:rsidR="003A005E">
        <w:rPr>
          <w:rFonts w:ascii="Times New Roman" w:hAnsi="Times New Roman" w:cs="Times New Roman"/>
          <w:b/>
          <w:sz w:val="40"/>
          <w:szCs w:val="40"/>
        </w:rPr>
        <w:t>athway/P</w:t>
      </w:r>
      <w:r>
        <w:rPr>
          <w:rFonts w:ascii="Times New Roman" w:hAnsi="Times New Roman" w:cs="Times New Roman"/>
          <w:b/>
          <w:sz w:val="40"/>
          <w:szCs w:val="40"/>
        </w:rPr>
        <w:t>rogram of Study</w:t>
      </w:r>
    </w:p>
    <w:p w14:paraId="09B1FD19" w14:textId="77777777" w:rsidR="00F42C8E" w:rsidRPr="00DB194C" w:rsidRDefault="00F42C8E" w:rsidP="00F42C8E">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0C4756D7" w14:textId="77777777" w:rsidR="00F42C8E" w:rsidRPr="00DB194C" w:rsidRDefault="00F42C8E" w:rsidP="00F42C8E">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27DB36C5" w14:textId="77777777" w:rsidR="00F42C8E" w:rsidRPr="00F42C8E" w:rsidRDefault="00F42C8E" w:rsidP="00F42C8E">
      <w:pPr>
        <w:jc w:val="center"/>
        <w:rPr>
          <w:rFonts w:ascii="Times New Roman" w:hAnsi="Times New Roman" w:cs="Times New Roman"/>
          <w:sz w:val="16"/>
          <w:szCs w:val="16"/>
        </w:rPr>
      </w:pPr>
    </w:p>
    <w:p w14:paraId="1FD0F40B" w14:textId="77777777" w:rsidR="00F42C8E" w:rsidRPr="00F42C8E" w:rsidRDefault="00F42C8E" w:rsidP="00F42C8E">
      <w:pPr>
        <w:rPr>
          <w:rFonts w:ascii="Times New Roman" w:hAnsi="Times New Roman" w:cs="Times New Roman"/>
          <w:sz w:val="22"/>
          <w:szCs w:val="22"/>
        </w:rPr>
      </w:pPr>
      <w:r w:rsidRPr="00F42C8E">
        <w:rPr>
          <w:rFonts w:ascii="Times New Roman" w:hAnsi="Times New Roman" w:cs="Times New Roman"/>
          <w:sz w:val="22"/>
          <w:szCs w:val="22"/>
        </w:rPr>
        <w:t>Students engage in a program of study that should provide a clear path to graduation and a career or further study.  It is important that students be encouraged to explore and examine their stated interest during their first year, and to complete essential courses within the core curriculum that enable further development within a discipline.  </w:t>
      </w:r>
    </w:p>
    <w:p w14:paraId="2E2F009F" w14:textId="77777777" w:rsidR="00F42C8E" w:rsidRPr="00F42C8E" w:rsidRDefault="00F42C8E" w:rsidP="00F42C8E">
      <w:pPr>
        <w:rPr>
          <w:rFonts w:ascii="Times New Roman" w:hAnsi="Times New Roman" w:cs="Times New Roman"/>
          <w:sz w:val="16"/>
          <w:szCs w:val="16"/>
        </w:rPr>
      </w:pPr>
    </w:p>
    <w:p w14:paraId="5C379732" w14:textId="77777777" w:rsidR="00F42C8E" w:rsidRPr="00F42C8E" w:rsidRDefault="00F42C8E" w:rsidP="003A005E">
      <w:pPr>
        <w:outlineLvl w:val="0"/>
        <w:rPr>
          <w:rFonts w:ascii="Times New Roman" w:hAnsi="Times New Roman" w:cs="Times New Roman"/>
          <w:sz w:val="22"/>
          <w:szCs w:val="22"/>
        </w:rPr>
      </w:pPr>
      <w:r w:rsidRPr="00F42C8E">
        <w:rPr>
          <w:rFonts w:ascii="Times New Roman" w:hAnsi="Times New Roman" w:cs="Times New Roman"/>
          <w:sz w:val="22"/>
          <w:szCs w:val="22"/>
        </w:rPr>
        <w:t>A program of study is a degree program or an academic focus area that leads to a degree.  </w:t>
      </w:r>
    </w:p>
    <w:p w14:paraId="5BB04549" w14:textId="77777777" w:rsidR="00F42C8E" w:rsidRDefault="00F42C8E" w:rsidP="00F42C8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315"/>
        <w:gridCol w:w="2158"/>
        <w:gridCol w:w="2159"/>
        <w:gridCol w:w="2159"/>
        <w:gridCol w:w="2159"/>
      </w:tblGrid>
      <w:tr w:rsidR="00F42C8E" w:rsidRPr="00DB194C" w14:paraId="7704F505" w14:textId="77777777" w:rsidTr="00F67826">
        <w:tc>
          <w:tcPr>
            <w:tcW w:w="4315" w:type="dxa"/>
            <w:vAlign w:val="center"/>
          </w:tcPr>
          <w:p w14:paraId="16B042FC" w14:textId="7DEACC90" w:rsidR="00F42C8E" w:rsidRPr="00DB194C" w:rsidRDefault="003C2D3C" w:rsidP="003C2D3C">
            <w:pPr>
              <w:rPr>
                <w:rFonts w:ascii="Times New Roman" w:hAnsi="Times New Roman" w:cs="Times New Roman"/>
                <w:sz w:val="22"/>
                <w:szCs w:val="22"/>
              </w:rPr>
            </w:pPr>
            <w:r w:rsidRPr="003C2D3C">
              <w:rPr>
                <w:rFonts w:ascii="Arial" w:hAnsi="Arial" w:cs="Arial"/>
                <w:b/>
                <w:sz w:val="28"/>
                <w:szCs w:val="28"/>
              </w:rPr>
              <w:t xml:space="preserve">Strategies to support </w:t>
            </w:r>
            <w:r>
              <w:rPr>
                <w:rFonts w:ascii="Arial" w:hAnsi="Arial" w:cs="Arial"/>
                <w:b/>
                <w:sz w:val="28"/>
                <w:szCs w:val="28"/>
              </w:rPr>
              <w:t>Pathways/Programs of Study</w:t>
            </w:r>
          </w:p>
        </w:tc>
        <w:tc>
          <w:tcPr>
            <w:tcW w:w="2158" w:type="dxa"/>
            <w:vAlign w:val="center"/>
          </w:tcPr>
          <w:p w14:paraId="03067419" w14:textId="77777777" w:rsidR="00F42C8E" w:rsidRPr="00DB194C" w:rsidRDefault="00F42C8E" w:rsidP="00F67826">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29A09F8D" w14:textId="77777777" w:rsidR="00F42C8E" w:rsidRPr="00DB194C" w:rsidRDefault="00F42C8E" w:rsidP="00F67826">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1215AE1C" w14:textId="77777777" w:rsidR="00F42C8E" w:rsidRPr="00DB194C" w:rsidRDefault="00F42C8E" w:rsidP="00F67826">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64C51008" w14:textId="77777777" w:rsidR="00F42C8E" w:rsidRPr="00DB194C" w:rsidRDefault="00F42C8E" w:rsidP="00F67826">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F42C8E" w:rsidRPr="00DB194C" w14:paraId="69EF277B" w14:textId="77777777" w:rsidTr="00F67826">
        <w:trPr>
          <w:trHeight w:val="2249"/>
        </w:trPr>
        <w:tc>
          <w:tcPr>
            <w:tcW w:w="4315" w:type="dxa"/>
          </w:tcPr>
          <w:p w14:paraId="5E3DE690" w14:textId="77777777" w:rsidR="00F42C8E" w:rsidRDefault="00F42C8E" w:rsidP="003C2D3C">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Academic Focus Areas</w:t>
            </w:r>
          </w:p>
          <w:p w14:paraId="07C304C6" w14:textId="77777777" w:rsidR="00F42C8E" w:rsidRPr="00D71496" w:rsidRDefault="00F42C8E" w:rsidP="003C2D3C">
            <w:pPr>
              <w:pStyle w:val="ListParagraph"/>
              <w:numPr>
                <w:ilvl w:val="1"/>
                <w:numId w:val="22"/>
              </w:numPr>
              <w:rPr>
                <w:rFonts w:ascii="Times New Roman" w:hAnsi="Times New Roman" w:cs="Times New Roman"/>
                <w:sz w:val="22"/>
                <w:szCs w:val="22"/>
              </w:rPr>
            </w:pPr>
            <w:r w:rsidRPr="00D71496">
              <w:rPr>
                <w:rFonts w:ascii="Times New Roman" w:hAnsi="Times New Roman" w:cs="Times New Roman"/>
                <w:sz w:val="22"/>
                <w:szCs w:val="22"/>
              </w:rPr>
              <w:t>My institution has identified academic focus areas.</w:t>
            </w:r>
          </w:p>
          <w:p w14:paraId="0FD6678C" w14:textId="1F7AA9F8" w:rsidR="00F42C8E" w:rsidRPr="00C74C48" w:rsidRDefault="00F42C8E" w:rsidP="003C2D3C">
            <w:pPr>
              <w:pStyle w:val="ListParagraph"/>
              <w:numPr>
                <w:ilvl w:val="1"/>
                <w:numId w:val="22"/>
              </w:numPr>
              <w:rPr>
                <w:rFonts w:ascii="Times New Roman" w:hAnsi="Times New Roman" w:cs="Times New Roman"/>
                <w:sz w:val="22"/>
                <w:szCs w:val="22"/>
              </w:rPr>
            </w:pPr>
            <w:r w:rsidRPr="00D71496">
              <w:rPr>
                <w:rFonts w:ascii="Times New Roman" w:hAnsi="Times New Roman" w:cs="Times New Roman"/>
                <w:sz w:val="22"/>
                <w:szCs w:val="22"/>
              </w:rPr>
              <w:t>My institution has all programs of study aligned to focus areas.</w:t>
            </w:r>
          </w:p>
        </w:tc>
        <w:tc>
          <w:tcPr>
            <w:tcW w:w="2158" w:type="dxa"/>
          </w:tcPr>
          <w:p w14:paraId="6E85A97C" w14:textId="098A0989" w:rsidR="001C22D0" w:rsidRPr="00DB194C" w:rsidRDefault="001C22D0" w:rsidP="00F67826">
            <w:pPr>
              <w:rPr>
                <w:rFonts w:ascii="Times New Roman" w:hAnsi="Times New Roman" w:cs="Times New Roman"/>
                <w:sz w:val="22"/>
                <w:szCs w:val="22"/>
              </w:rPr>
            </w:pPr>
          </w:p>
        </w:tc>
        <w:tc>
          <w:tcPr>
            <w:tcW w:w="2159" w:type="dxa"/>
          </w:tcPr>
          <w:p w14:paraId="5712E9B9" w14:textId="02CE189B" w:rsidR="00F42C8E" w:rsidRPr="00DB194C" w:rsidRDefault="00F42C8E" w:rsidP="001C22D0">
            <w:pPr>
              <w:rPr>
                <w:rFonts w:ascii="Times New Roman" w:hAnsi="Times New Roman" w:cs="Times New Roman"/>
                <w:sz w:val="22"/>
                <w:szCs w:val="22"/>
              </w:rPr>
            </w:pPr>
          </w:p>
        </w:tc>
        <w:tc>
          <w:tcPr>
            <w:tcW w:w="2159" w:type="dxa"/>
          </w:tcPr>
          <w:p w14:paraId="6865E8A4" w14:textId="0E4E1473" w:rsidR="00F42C8E" w:rsidRPr="00DB194C" w:rsidRDefault="00F42C8E" w:rsidP="001C22D0">
            <w:pPr>
              <w:rPr>
                <w:rFonts w:ascii="Times New Roman" w:hAnsi="Times New Roman" w:cs="Times New Roman"/>
                <w:sz w:val="22"/>
                <w:szCs w:val="22"/>
              </w:rPr>
            </w:pPr>
          </w:p>
        </w:tc>
        <w:tc>
          <w:tcPr>
            <w:tcW w:w="2159" w:type="dxa"/>
          </w:tcPr>
          <w:p w14:paraId="2E0DFEA7" w14:textId="33738B6C" w:rsidR="00F42C8E" w:rsidRPr="00DB194C" w:rsidRDefault="00F42C8E" w:rsidP="001C22D0">
            <w:pPr>
              <w:rPr>
                <w:rFonts w:ascii="Times New Roman" w:hAnsi="Times New Roman" w:cs="Times New Roman"/>
                <w:sz w:val="22"/>
                <w:szCs w:val="22"/>
              </w:rPr>
            </w:pPr>
          </w:p>
        </w:tc>
      </w:tr>
      <w:tr w:rsidR="00C74C48" w:rsidRPr="00DB194C" w14:paraId="570E5E86" w14:textId="77777777" w:rsidTr="00F67826">
        <w:trPr>
          <w:trHeight w:val="2249"/>
        </w:trPr>
        <w:tc>
          <w:tcPr>
            <w:tcW w:w="4315" w:type="dxa"/>
          </w:tcPr>
          <w:p w14:paraId="0A4C1F52" w14:textId="77777777" w:rsidR="00C74C48" w:rsidRDefault="00C74C48" w:rsidP="00C74C48">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Program Maps</w:t>
            </w:r>
          </w:p>
          <w:p w14:paraId="255A38B3" w14:textId="77777777" w:rsidR="00C74C48" w:rsidRPr="00F42C8E" w:rsidRDefault="00C74C48" w:rsidP="00C74C48">
            <w:pPr>
              <w:pStyle w:val="ListParagraph"/>
              <w:numPr>
                <w:ilvl w:val="1"/>
                <w:numId w:val="22"/>
              </w:numPr>
              <w:rPr>
                <w:rFonts w:ascii="Times New Roman" w:hAnsi="Times New Roman" w:cs="Times New Roman"/>
                <w:sz w:val="22"/>
                <w:szCs w:val="22"/>
              </w:rPr>
            </w:pPr>
            <w:r w:rsidRPr="00F42C8E">
              <w:rPr>
                <w:rFonts w:ascii="Times New Roman" w:hAnsi="Times New Roman" w:cs="Times New Roman"/>
                <w:sz w:val="22"/>
                <w:szCs w:val="22"/>
              </w:rPr>
              <w:t>My institution has program maps for all focus areas for the first year.</w:t>
            </w:r>
          </w:p>
          <w:p w14:paraId="113DEF71" w14:textId="77777777" w:rsidR="00C74C48" w:rsidRPr="00F42C8E" w:rsidRDefault="00C74C48" w:rsidP="00C74C48">
            <w:pPr>
              <w:pStyle w:val="ListParagraph"/>
              <w:numPr>
                <w:ilvl w:val="1"/>
                <w:numId w:val="22"/>
              </w:numPr>
              <w:rPr>
                <w:rFonts w:ascii="Times New Roman" w:hAnsi="Times New Roman" w:cs="Times New Roman"/>
                <w:sz w:val="22"/>
                <w:szCs w:val="22"/>
              </w:rPr>
            </w:pPr>
            <w:r w:rsidRPr="00F42C8E">
              <w:rPr>
                <w:rFonts w:ascii="Times New Roman" w:hAnsi="Times New Roman" w:cs="Times New Roman"/>
                <w:sz w:val="22"/>
                <w:szCs w:val="22"/>
              </w:rPr>
              <w:t>My institution has program maps for focus areas that include targeted introductory courses in the field that broadly apply across programs.</w:t>
            </w:r>
          </w:p>
          <w:p w14:paraId="10176F50" w14:textId="4960F3CF" w:rsidR="00C74C48" w:rsidRPr="00F42C8E" w:rsidRDefault="00C74C48" w:rsidP="00C74C48">
            <w:pPr>
              <w:pStyle w:val="ListParagraph"/>
              <w:numPr>
                <w:ilvl w:val="1"/>
                <w:numId w:val="22"/>
              </w:numPr>
              <w:rPr>
                <w:rFonts w:ascii="Times New Roman" w:hAnsi="Times New Roman" w:cs="Times New Roman"/>
                <w:sz w:val="22"/>
                <w:szCs w:val="22"/>
              </w:rPr>
            </w:pPr>
            <w:r w:rsidRPr="00F42C8E">
              <w:rPr>
                <w:rFonts w:ascii="Times New Roman" w:hAnsi="Times New Roman" w:cs="Times New Roman"/>
                <w:sz w:val="22"/>
                <w:szCs w:val="22"/>
              </w:rPr>
              <w:t>My institution has consistent</w:t>
            </w:r>
            <w:r w:rsidR="00BE0E0A">
              <w:rPr>
                <w:rFonts w:ascii="Times New Roman" w:hAnsi="Times New Roman" w:cs="Times New Roman"/>
                <w:sz w:val="22"/>
                <w:szCs w:val="22"/>
              </w:rPr>
              <w:t>ly formatted</w:t>
            </w:r>
            <w:r w:rsidRPr="00F42C8E">
              <w:rPr>
                <w:rFonts w:ascii="Times New Roman" w:hAnsi="Times New Roman" w:cs="Times New Roman"/>
                <w:sz w:val="22"/>
                <w:szCs w:val="22"/>
              </w:rPr>
              <w:t xml:space="preserve"> program maps across all departments.</w:t>
            </w:r>
          </w:p>
          <w:p w14:paraId="6E15F872" w14:textId="77777777" w:rsidR="00C74C48" w:rsidRPr="00F42C8E" w:rsidRDefault="00C74C48" w:rsidP="00C74C48">
            <w:pPr>
              <w:pStyle w:val="ListParagraph"/>
              <w:numPr>
                <w:ilvl w:val="1"/>
                <w:numId w:val="22"/>
              </w:numPr>
              <w:rPr>
                <w:rFonts w:ascii="Times New Roman" w:hAnsi="Times New Roman" w:cs="Times New Roman"/>
                <w:sz w:val="22"/>
                <w:szCs w:val="22"/>
              </w:rPr>
            </w:pPr>
            <w:r w:rsidRPr="00F42C8E">
              <w:rPr>
                <w:rFonts w:ascii="Times New Roman" w:hAnsi="Times New Roman" w:cs="Times New Roman"/>
                <w:sz w:val="22"/>
                <w:szCs w:val="22"/>
              </w:rPr>
              <w:t>My institution has program maps available to students online and in paper.</w:t>
            </w:r>
          </w:p>
          <w:p w14:paraId="0801A04A" w14:textId="5BE929F2" w:rsidR="00C74C48" w:rsidRDefault="00C74C48" w:rsidP="00C74C48">
            <w:pPr>
              <w:pStyle w:val="ListParagraph"/>
              <w:numPr>
                <w:ilvl w:val="1"/>
                <w:numId w:val="22"/>
              </w:numPr>
              <w:rPr>
                <w:rFonts w:ascii="Times New Roman" w:hAnsi="Times New Roman" w:cs="Times New Roman"/>
                <w:sz w:val="22"/>
                <w:szCs w:val="22"/>
              </w:rPr>
            </w:pPr>
            <w:r w:rsidRPr="00F42C8E">
              <w:rPr>
                <w:rFonts w:ascii="Times New Roman" w:hAnsi="Times New Roman" w:cs="Times New Roman"/>
                <w:sz w:val="22"/>
                <w:szCs w:val="22"/>
              </w:rPr>
              <w:t>Program maps provide recommendations for appropriate electives and courses outside the discipline</w:t>
            </w:r>
            <w:r>
              <w:rPr>
                <w:rFonts w:ascii="Times New Roman" w:hAnsi="Times New Roman" w:cs="Times New Roman"/>
                <w:sz w:val="22"/>
                <w:szCs w:val="22"/>
              </w:rPr>
              <w:t>.</w:t>
            </w:r>
          </w:p>
        </w:tc>
        <w:tc>
          <w:tcPr>
            <w:tcW w:w="2158" w:type="dxa"/>
          </w:tcPr>
          <w:p w14:paraId="416EE7A9" w14:textId="77777777" w:rsidR="00C74C48" w:rsidRDefault="00C74C48" w:rsidP="00F67826">
            <w:pPr>
              <w:rPr>
                <w:rFonts w:ascii="Times New Roman" w:hAnsi="Times New Roman" w:cs="Times New Roman"/>
                <w:sz w:val="22"/>
                <w:szCs w:val="22"/>
              </w:rPr>
            </w:pPr>
          </w:p>
        </w:tc>
        <w:tc>
          <w:tcPr>
            <w:tcW w:w="2159" w:type="dxa"/>
          </w:tcPr>
          <w:p w14:paraId="56BA21C0" w14:textId="77777777" w:rsidR="00C74C48" w:rsidRDefault="00C74C48" w:rsidP="001C22D0">
            <w:pPr>
              <w:rPr>
                <w:rFonts w:ascii="Times New Roman" w:hAnsi="Times New Roman" w:cs="Times New Roman"/>
                <w:sz w:val="22"/>
                <w:szCs w:val="22"/>
              </w:rPr>
            </w:pPr>
          </w:p>
        </w:tc>
        <w:tc>
          <w:tcPr>
            <w:tcW w:w="2159" w:type="dxa"/>
          </w:tcPr>
          <w:p w14:paraId="3DAD970B" w14:textId="77777777" w:rsidR="00C74C48" w:rsidRDefault="00C74C48" w:rsidP="001C22D0">
            <w:pPr>
              <w:rPr>
                <w:rFonts w:ascii="Times New Roman" w:hAnsi="Times New Roman" w:cs="Times New Roman"/>
                <w:sz w:val="22"/>
                <w:szCs w:val="22"/>
              </w:rPr>
            </w:pPr>
          </w:p>
        </w:tc>
        <w:tc>
          <w:tcPr>
            <w:tcW w:w="2159" w:type="dxa"/>
          </w:tcPr>
          <w:p w14:paraId="47886819" w14:textId="77777777" w:rsidR="00C74C48" w:rsidRDefault="00C74C48" w:rsidP="001C22D0">
            <w:pPr>
              <w:rPr>
                <w:rFonts w:ascii="Times New Roman" w:hAnsi="Times New Roman" w:cs="Times New Roman"/>
                <w:sz w:val="22"/>
                <w:szCs w:val="22"/>
              </w:rPr>
            </w:pPr>
          </w:p>
        </w:tc>
      </w:tr>
    </w:tbl>
    <w:p w14:paraId="4069CA11" w14:textId="77777777" w:rsidR="002D2910" w:rsidRPr="00DB194C" w:rsidRDefault="002D2910" w:rsidP="002D2910">
      <w:pPr>
        <w:jc w:val="center"/>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II</w:t>
      </w:r>
      <w:r w:rsidRPr="00DB194C">
        <w:rPr>
          <w:rFonts w:ascii="Times New Roman" w:hAnsi="Times New Roman" w:cs="Times New Roman"/>
          <w:b/>
          <w:sz w:val="40"/>
          <w:szCs w:val="40"/>
        </w:rPr>
        <w:t>.</w:t>
      </w:r>
      <w:r>
        <w:rPr>
          <w:rFonts w:ascii="Times New Roman" w:hAnsi="Times New Roman" w:cs="Times New Roman"/>
          <w:b/>
          <w:sz w:val="40"/>
          <w:szCs w:val="40"/>
        </w:rPr>
        <w:t xml:space="preserve"> </w:t>
      </w:r>
      <w:r w:rsidRPr="00DB194C">
        <w:rPr>
          <w:rFonts w:ascii="Times New Roman" w:hAnsi="Times New Roman" w:cs="Times New Roman"/>
          <w:b/>
          <w:sz w:val="40"/>
          <w:szCs w:val="40"/>
        </w:rPr>
        <w:t>P</w:t>
      </w:r>
      <w:r>
        <w:rPr>
          <w:rFonts w:ascii="Times New Roman" w:hAnsi="Times New Roman" w:cs="Times New Roman"/>
          <w:b/>
          <w:sz w:val="40"/>
          <w:szCs w:val="40"/>
        </w:rPr>
        <w:t>athway/Program of Study</w:t>
      </w:r>
    </w:p>
    <w:p w14:paraId="3579D14F" w14:textId="77777777" w:rsidR="002D2910" w:rsidRPr="00DB194C"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7A618F3A" w14:textId="1D5F8317" w:rsidR="002D2910" w:rsidRDefault="002D2910" w:rsidP="002D2910">
      <w:pPr>
        <w:jc w:val="center"/>
      </w:pPr>
      <w:r w:rsidRPr="00DB194C">
        <w:rPr>
          <w:rFonts w:ascii="Times New Roman" w:hAnsi="Times New Roman" w:cs="Times New Roman"/>
          <w:sz w:val="22"/>
          <w:szCs w:val="22"/>
        </w:rPr>
        <w:t>Planning Template</w:t>
      </w:r>
    </w:p>
    <w:p w14:paraId="6F7A4303" w14:textId="77777777" w:rsidR="002D2910" w:rsidRDefault="002D2910"/>
    <w:tbl>
      <w:tblPr>
        <w:tblStyle w:val="TableGrid"/>
        <w:tblW w:w="0" w:type="auto"/>
        <w:tblLook w:val="04A0" w:firstRow="1" w:lastRow="0" w:firstColumn="1" w:lastColumn="0" w:noHBand="0" w:noVBand="1"/>
      </w:tblPr>
      <w:tblGrid>
        <w:gridCol w:w="4315"/>
        <w:gridCol w:w="2158"/>
        <w:gridCol w:w="2159"/>
        <w:gridCol w:w="2159"/>
        <w:gridCol w:w="2159"/>
      </w:tblGrid>
      <w:tr w:rsidR="002D2910" w:rsidRPr="00DB194C" w14:paraId="79AC3447" w14:textId="77777777" w:rsidTr="002D2910">
        <w:trPr>
          <w:trHeight w:val="634"/>
        </w:trPr>
        <w:tc>
          <w:tcPr>
            <w:tcW w:w="4315" w:type="dxa"/>
            <w:vAlign w:val="center"/>
          </w:tcPr>
          <w:p w14:paraId="1C2B0C0A" w14:textId="5188A6D3" w:rsidR="002D2910" w:rsidRPr="002D2910" w:rsidRDefault="002D2910" w:rsidP="002D2910">
            <w:pPr>
              <w:rPr>
                <w:rFonts w:ascii="Times New Roman" w:hAnsi="Times New Roman" w:cs="Times New Roman"/>
                <w:sz w:val="22"/>
                <w:szCs w:val="22"/>
              </w:rPr>
            </w:pPr>
            <w:r w:rsidRPr="003C2D3C">
              <w:rPr>
                <w:rFonts w:ascii="Arial" w:hAnsi="Arial" w:cs="Arial"/>
                <w:b/>
                <w:sz w:val="28"/>
                <w:szCs w:val="28"/>
              </w:rPr>
              <w:t xml:space="preserve">Strategies to support </w:t>
            </w:r>
            <w:r>
              <w:rPr>
                <w:rFonts w:ascii="Arial" w:hAnsi="Arial" w:cs="Arial"/>
                <w:b/>
                <w:sz w:val="28"/>
                <w:szCs w:val="28"/>
              </w:rPr>
              <w:t>Pathways/Programs of Study</w:t>
            </w:r>
          </w:p>
        </w:tc>
        <w:tc>
          <w:tcPr>
            <w:tcW w:w="2158" w:type="dxa"/>
            <w:vAlign w:val="center"/>
          </w:tcPr>
          <w:p w14:paraId="3A79982D" w14:textId="0274DFF9" w:rsidR="002D2910" w:rsidRPr="00DB194C" w:rsidRDefault="002D2910" w:rsidP="00F67826">
            <w:pP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65CFC731" w14:textId="58C0F579" w:rsidR="002D2910" w:rsidRPr="00DB194C" w:rsidRDefault="002D2910" w:rsidP="001C22D0">
            <w:pP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6F19A2A0" w14:textId="7D960EA1" w:rsidR="002D2910" w:rsidRPr="00DB194C" w:rsidRDefault="002D2910" w:rsidP="001C22D0">
            <w:pP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4580CFAF" w14:textId="00BC2802" w:rsidR="002D2910" w:rsidRPr="00DB194C" w:rsidRDefault="002D2910" w:rsidP="001C22D0">
            <w:pP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2D2910" w:rsidRPr="00DB194C" w14:paraId="4C130261" w14:textId="77777777" w:rsidTr="00F67826">
        <w:trPr>
          <w:trHeight w:val="2249"/>
        </w:trPr>
        <w:tc>
          <w:tcPr>
            <w:tcW w:w="4315" w:type="dxa"/>
          </w:tcPr>
          <w:p w14:paraId="1CF3F706" w14:textId="77777777" w:rsidR="002D2910" w:rsidRPr="001C22D0" w:rsidRDefault="002D2910" w:rsidP="003C2D3C">
            <w:pPr>
              <w:pStyle w:val="ListParagraph"/>
              <w:numPr>
                <w:ilvl w:val="0"/>
                <w:numId w:val="22"/>
              </w:numPr>
              <w:ind w:left="333" w:hanging="333"/>
              <w:rPr>
                <w:rFonts w:ascii="Times New Roman" w:hAnsi="Times New Roman" w:cs="Times New Roman"/>
                <w:sz w:val="22"/>
                <w:szCs w:val="22"/>
              </w:rPr>
            </w:pPr>
            <w:r>
              <w:rPr>
                <w:rFonts w:ascii="Times New Roman" w:hAnsi="Times New Roman" w:cs="Times New Roman"/>
                <w:sz w:val="22"/>
                <w:szCs w:val="22"/>
              </w:rPr>
              <w:t>Components of Momentum Year Programs of Study: English and Math</w:t>
            </w:r>
          </w:p>
          <w:p w14:paraId="56585ACC" w14:textId="77777777"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 xml:space="preserve">My institution requires students who have not placed out of freshman English to take this course </w:t>
            </w:r>
            <w:r>
              <w:rPr>
                <w:rFonts w:ascii="Times New Roman" w:hAnsi="Times New Roman" w:cs="Times New Roman"/>
                <w:sz w:val="22"/>
                <w:szCs w:val="22"/>
              </w:rPr>
              <w:t xml:space="preserve">in </w:t>
            </w:r>
            <w:r w:rsidRPr="001C22D0">
              <w:rPr>
                <w:rFonts w:ascii="Times New Roman" w:hAnsi="Times New Roman" w:cs="Times New Roman"/>
                <w:sz w:val="22"/>
                <w:szCs w:val="22"/>
              </w:rPr>
              <w:t>their first term.</w:t>
            </w:r>
          </w:p>
          <w:p w14:paraId="16A0381A" w14:textId="77777777"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My institution requires students who have not placed out of gateway Math to take this course their first term.</w:t>
            </w:r>
          </w:p>
          <w:p w14:paraId="1B94F7D1" w14:textId="77777777"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My institution only offers learning support for English and math in the co-requisite format.</w:t>
            </w:r>
          </w:p>
          <w:p w14:paraId="3CF3D382" w14:textId="2C47DA9A"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My institution has aligned all programs of study and focus areas to the appropriate math pathway, as identified by the Regent Advisory Committees of each discipline</w:t>
            </w:r>
            <w:r w:rsidR="00EE1F12">
              <w:rPr>
                <w:rFonts w:ascii="Times New Roman" w:hAnsi="Times New Roman" w:cs="Times New Roman"/>
                <w:sz w:val="22"/>
                <w:szCs w:val="22"/>
              </w:rPr>
              <w:t>.</w:t>
            </w:r>
          </w:p>
          <w:p w14:paraId="7106001C" w14:textId="77777777"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 xml:space="preserve">My institution has a plan for Learning Support that conforms to the </w:t>
            </w:r>
            <w:r>
              <w:rPr>
                <w:rFonts w:ascii="Times New Roman" w:hAnsi="Times New Roman" w:cs="Times New Roman"/>
                <w:sz w:val="22"/>
                <w:szCs w:val="22"/>
              </w:rPr>
              <w:t>“</w:t>
            </w:r>
            <w:r w:rsidRPr="001C22D0">
              <w:rPr>
                <w:rFonts w:ascii="Times New Roman" w:hAnsi="Times New Roman" w:cs="Times New Roman"/>
                <w:sz w:val="22"/>
                <w:szCs w:val="22"/>
              </w:rPr>
              <w:t>USG Fundamentals of Corequisite Learning Support.</w:t>
            </w:r>
            <w:r>
              <w:rPr>
                <w:rFonts w:ascii="Times New Roman" w:hAnsi="Times New Roman" w:cs="Times New Roman"/>
                <w:sz w:val="22"/>
                <w:szCs w:val="22"/>
              </w:rPr>
              <w:t>”</w:t>
            </w:r>
          </w:p>
        </w:tc>
        <w:tc>
          <w:tcPr>
            <w:tcW w:w="2158" w:type="dxa"/>
          </w:tcPr>
          <w:p w14:paraId="4A8ED2BC" w14:textId="617DFDFA" w:rsidR="002D2910" w:rsidRPr="00DB194C" w:rsidRDefault="002D2910" w:rsidP="00F67826">
            <w:pPr>
              <w:rPr>
                <w:rFonts w:ascii="Times New Roman" w:hAnsi="Times New Roman" w:cs="Times New Roman"/>
                <w:sz w:val="22"/>
                <w:szCs w:val="22"/>
              </w:rPr>
            </w:pPr>
          </w:p>
        </w:tc>
        <w:tc>
          <w:tcPr>
            <w:tcW w:w="2159" w:type="dxa"/>
          </w:tcPr>
          <w:p w14:paraId="7B3E842E" w14:textId="07A8602B" w:rsidR="002D2910" w:rsidRPr="00DB194C" w:rsidRDefault="002D2910" w:rsidP="001C22D0">
            <w:pPr>
              <w:rPr>
                <w:rFonts w:ascii="Times New Roman" w:hAnsi="Times New Roman" w:cs="Times New Roman"/>
                <w:sz w:val="22"/>
                <w:szCs w:val="22"/>
              </w:rPr>
            </w:pPr>
          </w:p>
        </w:tc>
        <w:tc>
          <w:tcPr>
            <w:tcW w:w="2159" w:type="dxa"/>
          </w:tcPr>
          <w:p w14:paraId="3DA9A7D9" w14:textId="180B6181" w:rsidR="002D2910" w:rsidRPr="00DB194C" w:rsidRDefault="002D2910" w:rsidP="001C22D0">
            <w:pPr>
              <w:rPr>
                <w:rFonts w:ascii="Times New Roman" w:hAnsi="Times New Roman" w:cs="Times New Roman"/>
                <w:sz w:val="22"/>
                <w:szCs w:val="22"/>
              </w:rPr>
            </w:pPr>
          </w:p>
        </w:tc>
        <w:tc>
          <w:tcPr>
            <w:tcW w:w="2159" w:type="dxa"/>
          </w:tcPr>
          <w:p w14:paraId="5054461F" w14:textId="06C03DB1" w:rsidR="002D2910" w:rsidRPr="00DB194C" w:rsidRDefault="002D2910" w:rsidP="001C22D0">
            <w:pPr>
              <w:rPr>
                <w:rFonts w:ascii="Times New Roman" w:hAnsi="Times New Roman" w:cs="Times New Roman"/>
                <w:sz w:val="22"/>
                <w:szCs w:val="22"/>
              </w:rPr>
            </w:pPr>
          </w:p>
        </w:tc>
      </w:tr>
      <w:tr w:rsidR="002D2910" w:rsidRPr="00DB194C" w14:paraId="633D0241" w14:textId="77777777" w:rsidTr="00F67826">
        <w:trPr>
          <w:trHeight w:val="2249"/>
        </w:trPr>
        <w:tc>
          <w:tcPr>
            <w:tcW w:w="4315" w:type="dxa"/>
          </w:tcPr>
          <w:p w14:paraId="48FC68FB" w14:textId="77777777" w:rsidR="002D2910" w:rsidRPr="001C22D0" w:rsidRDefault="002D2910" w:rsidP="003C2D3C">
            <w:pPr>
              <w:pStyle w:val="ListParagraph"/>
              <w:numPr>
                <w:ilvl w:val="0"/>
                <w:numId w:val="22"/>
              </w:numPr>
              <w:ind w:left="333" w:hanging="333"/>
              <w:rPr>
                <w:rFonts w:ascii="Times New Roman" w:hAnsi="Times New Roman" w:cs="Times New Roman"/>
                <w:sz w:val="22"/>
                <w:szCs w:val="22"/>
              </w:rPr>
            </w:pPr>
            <w:r>
              <w:rPr>
                <w:rFonts w:ascii="Times New Roman" w:hAnsi="Times New Roman" w:cs="Times New Roman"/>
                <w:sz w:val="22"/>
                <w:szCs w:val="22"/>
              </w:rPr>
              <w:t>Components of Momentum Year Programs of Study: Credit Guidelines</w:t>
            </w:r>
          </w:p>
          <w:p w14:paraId="39811529" w14:textId="77777777" w:rsidR="002D2910" w:rsidRPr="001C22D0"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Program maps at my institution have 3 courses in a focus area or major in the first year.</w:t>
            </w:r>
          </w:p>
          <w:p w14:paraId="7AF116A0" w14:textId="76763637" w:rsidR="002D2910" w:rsidRPr="00944D04" w:rsidRDefault="002D2910" w:rsidP="003C2D3C">
            <w:pPr>
              <w:pStyle w:val="ListParagraph"/>
              <w:numPr>
                <w:ilvl w:val="1"/>
                <w:numId w:val="22"/>
              </w:numPr>
              <w:rPr>
                <w:rFonts w:ascii="Times New Roman" w:hAnsi="Times New Roman" w:cs="Times New Roman"/>
                <w:sz w:val="22"/>
                <w:szCs w:val="22"/>
              </w:rPr>
            </w:pPr>
            <w:r w:rsidRPr="001C22D0">
              <w:rPr>
                <w:rFonts w:ascii="Times New Roman" w:hAnsi="Times New Roman" w:cs="Times New Roman"/>
                <w:sz w:val="22"/>
                <w:szCs w:val="22"/>
              </w:rPr>
              <w:t xml:space="preserve">Program maps at my institution </w:t>
            </w:r>
            <w:r>
              <w:rPr>
                <w:rFonts w:ascii="Times New Roman" w:hAnsi="Times New Roman" w:cs="Times New Roman"/>
                <w:sz w:val="22"/>
                <w:szCs w:val="22"/>
              </w:rPr>
              <w:t>include 30 credits in the first year</w:t>
            </w:r>
            <w:r w:rsidR="003C4A2A">
              <w:rPr>
                <w:rFonts w:ascii="Times New Roman" w:hAnsi="Times New Roman" w:cs="Times New Roman"/>
                <w:sz w:val="22"/>
                <w:szCs w:val="22"/>
              </w:rPr>
              <w:t>.</w:t>
            </w:r>
          </w:p>
        </w:tc>
        <w:tc>
          <w:tcPr>
            <w:tcW w:w="2158" w:type="dxa"/>
          </w:tcPr>
          <w:p w14:paraId="6E17DB1F" w14:textId="77777777" w:rsidR="002D2910" w:rsidRPr="00DB194C" w:rsidRDefault="002D2910" w:rsidP="00F67826">
            <w:pPr>
              <w:rPr>
                <w:rFonts w:ascii="Times New Roman" w:hAnsi="Times New Roman" w:cs="Times New Roman"/>
                <w:sz w:val="22"/>
                <w:szCs w:val="22"/>
              </w:rPr>
            </w:pPr>
          </w:p>
        </w:tc>
        <w:tc>
          <w:tcPr>
            <w:tcW w:w="2159" w:type="dxa"/>
          </w:tcPr>
          <w:p w14:paraId="6CE93BFB" w14:textId="77777777" w:rsidR="002D2910" w:rsidRPr="00DB194C" w:rsidRDefault="002D2910" w:rsidP="00F67826">
            <w:pPr>
              <w:rPr>
                <w:rFonts w:ascii="Times New Roman" w:hAnsi="Times New Roman" w:cs="Times New Roman"/>
                <w:sz w:val="22"/>
                <w:szCs w:val="22"/>
              </w:rPr>
            </w:pPr>
          </w:p>
        </w:tc>
        <w:tc>
          <w:tcPr>
            <w:tcW w:w="2159" w:type="dxa"/>
          </w:tcPr>
          <w:p w14:paraId="5FE1D0F8" w14:textId="77777777" w:rsidR="002D2910" w:rsidRPr="00DB194C" w:rsidRDefault="002D2910" w:rsidP="00F67826">
            <w:pPr>
              <w:rPr>
                <w:rFonts w:ascii="Times New Roman" w:hAnsi="Times New Roman" w:cs="Times New Roman"/>
                <w:sz w:val="22"/>
                <w:szCs w:val="22"/>
              </w:rPr>
            </w:pPr>
          </w:p>
        </w:tc>
        <w:tc>
          <w:tcPr>
            <w:tcW w:w="2159" w:type="dxa"/>
          </w:tcPr>
          <w:p w14:paraId="3FEF87E4" w14:textId="39854E0A" w:rsidR="002D2910" w:rsidRPr="00DB194C" w:rsidRDefault="002D2910" w:rsidP="00F67826">
            <w:pPr>
              <w:rPr>
                <w:rFonts w:ascii="Times New Roman" w:hAnsi="Times New Roman" w:cs="Times New Roman"/>
                <w:sz w:val="22"/>
                <w:szCs w:val="22"/>
              </w:rPr>
            </w:pPr>
          </w:p>
        </w:tc>
      </w:tr>
    </w:tbl>
    <w:p w14:paraId="368C5BF1" w14:textId="77777777" w:rsidR="001C22D0" w:rsidRDefault="001C22D0" w:rsidP="0023636D">
      <w:pPr>
        <w:rPr>
          <w:rFonts w:ascii="Times New Roman" w:hAnsi="Times New Roman" w:cs="Times New Roman"/>
        </w:rPr>
      </w:pPr>
    </w:p>
    <w:p w14:paraId="7666D900" w14:textId="22C83DDF" w:rsidR="003C2D3C" w:rsidRDefault="003C2D3C">
      <w:pPr>
        <w:rPr>
          <w:rFonts w:ascii="Times New Roman" w:hAnsi="Times New Roman" w:cs="Times New Roman"/>
          <w:b/>
          <w:sz w:val="40"/>
          <w:szCs w:val="40"/>
        </w:rPr>
      </w:pPr>
    </w:p>
    <w:p w14:paraId="7434D674" w14:textId="77777777" w:rsidR="002D2910" w:rsidRPr="00DB194C" w:rsidRDefault="002D2910" w:rsidP="002D2910">
      <w:pPr>
        <w:jc w:val="center"/>
        <w:rPr>
          <w:rFonts w:ascii="Times New Roman" w:hAnsi="Times New Roman" w:cs="Times New Roman"/>
          <w:b/>
          <w:sz w:val="40"/>
          <w:szCs w:val="40"/>
        </w:rPr>
      </w:pPr>
      <w:r w:rsidRPr="00DB194C">
        <w:rPr>
          <w:rFonts w:ascii="Times New Roman" w:hAnsi="Times New Roman" w:cs="Times New Roman"/>
          <w:b/>
          <w:sz w:val="40"/>
          <w:szCs w:val="40"/>
        </w:rPr>
        <w:t>I</w:t>
      </w:r>
      <w:r>
        <w:rPr>
          <w:rFonts w:ascii="Times New Roman" w:hAnsi="Times New Roman" w:cs="Times New Roman"/>
          <w:b/>
          <w:sz w:val="40"/>
          <w:szCs w:val="40"/>
        </w:rPr>
        <w:t>II</w:t>
      </w:r>
      <w:r w:rsidRPr="00DB194C">
        <w:rPr>
          <w:rFonts w:ascii="Times New Roman" w:hAnsi="Times New Roman" w:cs="Times New Roman"/>
          <w:b/>
          <w:sz w:val="40"/>
          <w:szCs w:val="40"/>
        </w:rPr>
        <w:t>.</w:t>
      </w:r>
      <w:r>
        <w:rPr>
          <w:rFonts w:ascii="Times New Roman" w:hAnsi="Times New Roman" w:cs="Times New Roman"/>
          <w:b/>
          <w:sz w:val="40"/>
          <w:szCs w:val="40"/>
        </w:rPr>
        <w:t xml:space="preserve"> </w:t>
      </w:r>
      <w:r w:rsidRPr="00DB194C">
        <w:rPr>
          <w:rFonts w:ascii="Times New Roman" w:hAnsi="Times New Roman" w:cs="Times New Roman"/>
          <w:b/>
          <w:sz w:val="40"/>
          <w:szCs w:val="40"/>
        </w:rPr>
        <w:t>P</w:t>
      </w:r>
      <w:r>
        <w:rPr>
          <w:rFonts w:ascii="Times New Roman" w:hAnsi="Times New Roman" w:cs="Times New Roman"/>
          <w:b/>
          <w:sz w:val="40"/>
          <w:szCs w:val="40"/>
        </w:rPr>
        <w:t>athway/Program of Study</w:t>
      </w:r>
    </w:p>
    <w:p w14:paraId="2A141CD3" w14:textId="77777777" w:rsidR="002D2910" w:rsidRPr="00DB194C"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 xml:space="preserve">2018 Momentum Year Summit </w:t>
      </w:r>
      <w:r w:rsidRPr="00DB194C">
        <w:rPr>
          <w:rFonts w:ascii="Times New Roman" w:hAnsi="Times New Roman" w:cs="Times New Roman"/>
          <w:sz w:val="22"/>
          <w:szCs w:val="22"/>
        </w:rPr>
        <w:sym w:font="Symbol" w:char="F0B7"/>
      </w:r>
      <w:r w:rsidRPr="00DB194C">
        <w:rPr>
          <w:rFonts w:ascii="Times New Roman" w:hAnsi="Times New Roman" w:cs="Times New Roman"/>
          <w:sz w:val="22"/>
          <w:szCs w:val="22"/>
        </w:rPr>
        <w:t xml:space="preserve"> February 15-16, 2018</w:t>
      </w:r>
    </w:p>
    <w:p w14:paraId="563D791B" w14:textId="0F5BE3CB" w:rsidR="002D2910" w:rsidRDefault="002D2910" w:rsidP="002D2910">
      <w:pPr>
        <w:jc w:val="center"/>
        <w:rPr>
          <w:rFonts w:ascii="Times New Roman" w:hAnsi="Times New Roman" w:cs="Times New Roman"/>
          <w:sz w:val="22"/>
          <w:szCs w:val="22"/>
        </w:rPr>
      </w:pPr>
      <w:r w:rsidRPr="00DB194C">
        <w:rPr>
          <w:rFonts w:ascii="Times New Roman" w:hAnsi="Times New Roman" w:cs="Times New Roman"/>
          <w:sz w:val="22"/>
          <w:szCs w:val="22"/>
        </w:rPr>
        <w:t>Planning Template</w:t>
      </w:r>
    </w:p>
    <w:p w14:paraId="533E9433" w14:textId="77777777" w:rsidR="002D2910" w:rsidRPr="002D2910" w:rsidRDefault="002D2910" w:rsidP="002D2910">
      <w:pPr>
        <w:jc w:val="center"/>
        <w:rPr>
          <w:rFonts w:ascii="Times New Roman" w:hAnsi="Times New Roman" w:cs="Times New Roman"/>
          <w:sz w:val="22"/>
          <w:szCs w:val="22"/>
        </w:rPr>
      </w:pPr>
    </w:p>
    <w:tbl>
      <w:tblPr>
        <w:tblStyle w:val="TableGrid"/>
        <w:tblW w:w="12955" w:type="dxa"/>
        <w:tblLook w:val="04A0" w:firstRow="1" w:lastRow="0" w:firstColumn="1" w:lastColumn="0" w:noHBand="0" w:noVBand="1"/>
      </w:tblPr>
      <w:tblGrid>
        <w:gridCol w:w="4320"/>
        <w:gridCol w:w="2158"/>
        <w:gridCol w:w="2159"/>
        <w:gridCol w:w="2159"/>
        <w:gridCol w:w="2159"/>
      </w:tblGrid>
      <w:tr w:rsidR="00C74C48" w:rsidRPr="00DB194C" w14:paraId="641532C8" w14:textId="77777777" w:rsidTr="002D2910">
        <w:tc>
          <w:tcPr>
            <w:tcW w:w="4320" w:type="dxa"/>
          </w:tcPr>
          <w:p w14:paraId="7998583C" w14:textId="1F89FD0B" w:rsidR="00C74C48" w:rsidRPr="00DB194C" w:rsidRDefault="00C74C48" w:rsidP="00F10B67">
            <w:pPr>
              <w:rPr>
                <w:rFonts w:ascii="Times New Roman" w:hAnsi="Times New Roman" w:cs="Times New Roman"/>
                <w:sz w:val="22"/>
                <w:szCs w:val="22"/>
              </w:rPr>
            </w:pPr>
            <w:r>
              <w:rPr>
                <w:rFonts w:ascii="Arial" w:hAnsi="Arial" w:cs="Arial"/>
                <w:b/>
                <w:sz w:val="28"/>
                <w:szCs w:val="28"/>
              </w:rPr>
              <w:t>Processes</w:t>
            </w:r>
            <w:r w:rsidRPr="003C2D3C">
              <w:rPr>
                <w:rFonts w:ascii="Arial" w:hAnsi="Arial" w:cs="Arial"/>
                <w:b/>
                <w:sz w:val="28"/>
                <w:szCs w:val="28"/>
              </w:rPr>
              <w:t xml:space="preserve"> to support </w:t>
            </w:r>
            <w:r>
              <w:rPr>
                <w:rFonts w:ascii="Arial" w:hAnsi="Arial" w:cs="Arial"/>
                <w:b/>
                <w:sz w:val="28"/>
                <w:szCs w:val="28"/>
              </w:rPr>
              <w:t>Pathways/Programs of Study</w:t>
            </w:r>
          </w:p>
        </w:tc>
        <w:tc>
          <w:tcPr>
            <w:tcW w:w="2158" w:type="dxa"/>
            <w:vAlign w:val="center"/>
          </w:tcPr>
          <w:p w14:paraId="647DF553" w14:textId="77777777" w:rsidR="00C74C48" w:rsidRPr="00DB194C" w:rsidRDefault="00C74C48" w:rsidP="002D2910">
            <w:pPr>
              <w:jc w:val="center"/>
              <w:rPr>
                <w:rFonts w:ascii="Times New Roman" w:hAnsi="Times New Roman" w:cs="Times New Roman"/>
                <w:sz w:val="22"/>
                <w:szCs w:val="22"/>
              </w:rPr>
            </w:pPr>
            <w:r w:rsidRPr="00DB194C">
              <w:rPr>
                <w:rFonts w:ascii="Times New Roman" w:hAnsi="Times New Roman" w:cs="Times New Roman"/>
                <w:sz w:val="22"/>
                <w:szCs w:val="22"/>
              </w:rPr>
              <w:t>How far along are we in implementing this practice at scale?</w:t>
            </w:r>
          </w:p>
        </w:tc>
        <w:tc>
          <w:tcPr>
            <w:tcW w:w="2159" w:type="dxa"/>
            <w:vAlign w:val="center"/>
          </w:tcPr>
          <w:p w14:paraId="4F3950FC" w14:textId="77777777" w:rsidR="00C74C48" w:rsidRPr="00DB194C" w:rsidRDefault="00C74C48" w:rsidP="002D2910">
            <w:pPr>
              <w:jc w:val="center"/>
              <w:rPr>
                <w:rFonts w:ascii="Times New Roman" w:hAnsi="Times New Roman" w:cs="Times New Roman"/>
                <w:sz w:val="22"/>
                <w:szCs w:val="22"/>
              </w:rPr>
            </w:pPr>
            <w:r w:rsidRPr="00DB194C">
              <w:rPr>
                <w:rFonts w:ascii="Times New Roman" w:hAnsi="Times New Roman" w:cs="Times New Roman"/>
                <w:sz w:val="22"/>
                <w:szCs w:val="22"/>
              </w:rPr>
              <w:t>What more needs to be done?</w:t>
            </w:r>
          </w:p>
        </w:tc>
        <w:tc>
          <w:tcPr>
            <w:tcW w:w="2159" w:type="dxa"/>
            <w:vAlign w:val="center"/>
          </w:tcPr>
          <w:p w14:paraId="64E4B999" w14:textId="77777777" w:rsidR="00C74C48" w:rsidRPr="00DB194C" w:rsidRDefault="00C74C48" w:rsidP="002D2910">
            <w:pPr>
              <w:jc w:val="center"/>
              <w:rPr>
                <w:rFonts w:ascii="Times New Roman" w:hAnsi="Times New Roman" w:cs="Times New Roman"/>
                <w:sz w:val="22"/>
                <w:szCs w:val="22"/>
              </w:rPr>
            </w:pPr>
            <w:r w:rsidRPr="00DB194C">
              <w:rPr>
                <w:rFonts w:ascii="Times New Roman" w:hAnsi="Times New Roman" w:cs="Times New Roman"/>
                <w:sz w:val="22"/>
                <w:szCs w:val="22"/>
              </w:rPr>
              <w:t>What resources are needed to fully scale?</w:t>
            </w:r>
          </w:p>
        </w:tc>
        <w:tc>
          <w:tcPr>
            <w:tcW w:w="2159" w:type="dxa"/>
            <w:vAlign w:val="center"/>
          </w:tcPr>
          <w:p w14:paraId="35B10B8F" w14:textId="77777777" w:rsidR="00C74C48" w:rsidRPr="00DB194C" w:rsidRDefault="00C74C48" w:rsidP="002D2910">
            <w:pPr>
              <w:jc w:val="center"/>
              <w:rPr>
                <w:rFonts w:ascii="Times New Roman" w:hAnsi="Times New Roman" w:cs="Times New Roman"/>
                <w:sz w:val="22"/>
                <w:szCs w:val="22"/>
              </w:rPr>
            </w:pPr>
            <w:r w:rsidRPr="00DB194C">
              <w:rPr>
                <w:rFonts w:ascii="Times New Roman" w:hAnsi="Times New Roman" w:cs="Times New Roman"/>
                <w:sz w:val="22"/>
                <w:szCs w:val="22"/>
              </w:rPr>
              <w:t>By whom and in what timeframe?</w:t>
            </w:r>
          </w:p>
        </w:tc>
      </w:tr>
      <w:tr w:rsidR="00C74C48" w:rsidRPr="00DB194C" w14:paraId="583F84E9" w14:textId="77777777" w:rsidTr="002D2910">
        <w:trPr>
          <w:trHeight w:val="2249"/>
        </w:trPr>
        <w:tc>
          <w:tcPr>
            <w:tcW w:w="4320" w:type="dxa"/>
          </w:tcPr>
          <w:p w14:paraId="7CD13F51" w14:textId="02770B5A" w:rsidR="00C74C48" w:rsidRDefault="00C74C48" w:rsidP="00944D04">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Document Student Choice</w:t>
            </w:r>
          </w:p>
          <w:p w14:paraId="23BA365D" w14:textId="300ADCDC" w:rsidR="00C74C48" w:rsidRPr="001C22D0" w:rsidRDefault="00C74C48" w:rsidP="00C74C48">
            <w:pPr>
              <w:pStyle w:val="ListParagraph"/>
              <w:numPr>
                <w:ilvl w:val="1"/>
                <w:numId w:val="20"/>
              </w:numPr>
              <w:rPr>
                <w:rFonts w:ascii="Times New Roman" w:hAnsi="Times New Roman" w:cs="Times New Roman"/>
                <w:sz w:val="22"/>
                <w:szCs w:val="22"/>
              </w:rPr>
            </w:pPr>
            <w:r w:rsidRPr="001C22D0">
              <w:rPr>
                <w:rFonts w:ascii="Times New Roman" w:hAnsi="Times New Roman" w:cs="Times New Roman"/>
                <w:sz w:val="22"/>
                <w:szCs w:val="22"/>
              </w:rPr>
              <w:t>My institution tracks students course taking for courses in major</w:t>
            </w:r>
            <w:r>
              <w:rPr>
                <w:rFonts w:ascii="Times New Roman" w:hAnsi="Times New Roman" w:cs="Times New Roman"/>
                <w:sz w:val="22"/>
                <w:szCs w:val="22"/>
              </w:rPr>
              <w:t>/focus area</w:t>
            </w:r>
            <w:r w:rsidR="003C4A2A">
              <w:rPr>
                <w:rFonts w:ascii="Times New Roman" w:hAnsi="Times New Roman" w:cs="Times New Roman"/>
                <w:sz w:val="22"/>
                <w:szCs w:val="22"/>
              </w:rPr>
              <w:t>.</w:t>
            </w:r>
          </w:p>
          <w:p w14:paraId="39C45831" w14:textId="00048E61" w:rsidR="00C74C48" w:rsidRPr="001C22D0" w:rsidRDefault="00A67753" w:rsidP="00C74C48">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Orientation and a</w:t>
            </w:r>
            <w:r w:rsidR="00C74C48" w:rsidRPr="001C22D0">
              <w:rPr>
                <w:rFonts w:ascii="Times New Roman" w:hAnsi="Times New Roman" w:cs="Times New Roman"/>
                <w:sz w:val="22"/>
                <w:szCs w:val="22"/>
              </w:rPr>
              <w:t>dvising process</w:t>
            </w:r>
            <w:r w:rsidR="00FB565F">
              <w:rPr>
                <w:rFonts w:ascii="Times New Roman" w:hAnsi="Times New Roman" w:cs="Times New Roman"/>
                <w:sz w:val="22"/>
                <w:szCs w:val="22"/>
              </w:rPr>
              <w:t>es at my institution ensure</w:t>
            </w:r>
            <w:r w:rsidR="00C74C48" w:rsidRPr="001C22D0">
              <w:rPr>
                <w:rFonts w:ascii="Times New Roman" w:hAnsi="Times New Roman" w:cs="Times New Roman"/>
                <w:sz w:val="22"/>
                <w:szCs w:val="22"/>
              </w:rPr>
              <w:t xml:space="preserve"> students are placed in </w:t>
            </w:r>
            <w:r w:rsidR="00FB565F">
              <w:rPr>
                <w:rFonts w:ascii="Times New Roman" w:hAnsi="Times New Roman" w:cs="Times New Roman"/>
                <w:sz w:val="22"/>
                <w:szCs w:val="22"/>
              </w:rPr>
              <w:t>courses in a major</w:t>
            </w:r>
            <w:r w:rsidR="00C74C48">
              <w:rPr>
                <w:rFonts w:ascii="Times New Roman" w:hAnsi="Times New Roman" w:cs="Times New Roman"/>
                <w:sz w:val="22"/>
                <w:szCs w:val="22"/>
              </w:rPr>
              <w:t>/focus area</w:t>
            </w:r>
            <w:r w:rsidR="00D44166">
              <w:rPr>
                <w:rFonts w:ascii="Times New Roman" w:hAnsi="Times New Roman" w:cs="Times New Roman"/>
                <w:sz w:val="22"/>
                <w:szCs w:val="22"/>
              </w:rPr>
              <w:t>, and document when and why students deviate from their major/focus area pathway</w:t>
            </w:r>
            <w:bookmarkStart w:id="0" w:name="_GoBack"/>
            <w:bookmarkEnd w:id="0"/>
            <w:r w:rsidR="00C74C48">
              <w:rPr>
                <w:rFonts w:ascii="Times New Roman" w:hAnsi="Times New Roman" w:cs="Times New Roman"/>
                <w:sz w:val="22"/>
                <w:szCs w:val="22"/>
              </w:rPr>
              <w:t>.</w:t>
            </w:r>
          </w:p>
          <w:p w14:paraId="296FB7F5" w14:textId="792E8AA4" w:rsidR="00C74C48" w:rsidRPr="003C2D3C" w:rsidRDefault="00C74C48" w:rsidP="00C74C48">
            <w:pPr>
              <w:pStyle w:val="ListParagraph"/>
              <w:numPr>
                <w:ilvl w:val="1"/>
                <w:numId w:val="20"/>
              </w:numPr>
              <w:rPr>
                <w:rFonts w:ascii="Times New Roman" w:hAnsi="Times New Roman" w:cs="Times New Roman"/>
                <w:sz w:val="22"/>
                <w:szCs w:val="22"/>
              </w:rPr>
            </w:pPr>
            <w:r w:rsidRPr="001C22D0">
              <w:rPr>
                <w:rFonts w:ascii="Times New Roman" w:hAnsi="Times New Roman" w:cs="Times New Roman"/>
                <w:sz w:val="22"/>
                <w:szCs w:val="22"/>
              </w:rPr>
              <w:t>My institution contacts students in their second term if they do not select courses that will satisfy their focus area exposure</w:t>
            </w:r>
            <w:r w:rsidR="00D44166">
              <w:rPr>
                <w:rFonts w:ascii="Times New Roman" w:hAnsi="Times New Roman" w:cs="Times New Roman"/>
                <w:sz w:val="22"/>
                <w:szCs w:val="22"/>
              </w:rPr>
              <w:t xml:space="preserve"> and document their response</w:t>
            </w:r>
            <w:r w:rsidRPr="001C22D0">
              <w:rPr>
                <w:rFonts w:ascii="Times New Roman" w:hAnsi="Times New Roman" w:cs="Times New Roman"/>
                <w:sz w:val="22"/>
                <w:szCs w:val="22"/>
              </w:rPr>
              <w:t>.</w:t>
            </w:r>
          </w:p>
        </w:tc>
        <w:tc>
          <w:tcPr>
            <w:tcW w:w="2158" w:type="dxa"/>
          </w:tcPr>
          <w:p w14:paraId="53918159" w14:textId="77777777" w:rsidR="00C74C48" w:rsidRPr="00DB194C" w:rsidRDefault="00C74C48" w:rsidP="00F10B67">
            <w:pPr>
              <w:rPr>
                <w:rFonts w:ascii="Times New Roman" w:hAnsi="Times New Roman" w:cs="Times New Roman"/>
                <w:sz w:val="22"/>
                <w:szCs w:val="22"/>
              </w:rPr>
            </w:pPr>
          </w:p>
        </w:tc>
        <w:tc>
          <w:tcPr>
            <w:tcW w:w="2159" w:type="dxa"/>
          </w:tcPr>
          <w:p w14:paraId="2650AFF9" w14:textId="77777777" w:rsidR="00C74C48" w:rsidRPr="00DB194C" w:rsidRDefault="00C74C48" w:rsidP="00F10B67">
            <w:pPr>
              <w:rPr>
                <w:rFonts w:ascii="Times New Roman" w:hAnsi="Times New Roman" w:cs="Times New Roman"/>
                <w:sz w:val="22"/>
                <w:szCs w:val="22"/>
              </w:rPr>
            </w:pPr>
          </w:p>
        </w:tc>
        <w:tc>
          <w:tcPr>
            <w:tcW w:w="2159" w:type="dxa"/>
          </w:tcPr>
          <w:p w14:paraId="2D1EC70A" w14:textId="77777777" w:rsidR="00C74C48" w:rsidRPr="00DB194C" w:rsidRDefault="00C74C48" w:rsidP="00F10B67">
            <w:pPr>
              <w:rPr>
                <w:rFonts w:ascii="Times New Roman" w:hAnsi="Times New Roman" w:cs="Times New Roman"/>
                <w:sz w:val="22"/>
                <w:szCs w:val="22"/>
              </w:rPr>
            </w:pPr>
          </w:p>
        </w:tc>
        <w:tc>
          <w:tcPr>
            <w:tcW w:w="2159" w:type="dxa"/>
          </w:tcPr>
          <w:p w14:paraId="48D96D36" w14:textId="4A0FB6E4" w:rsidR="00C74C48" w:rsidRPr="00DB194C" w:rsidRDefault="00C74C48" w:rsidP="00F10B67">
            <w:pPr>
              <w:rPr>
                <w:rFonts w:ascii="Times New Roman" w:hAnsi="Times New Roman" w:cs="Times New Roman"/>
                <w:sz w:val="22"/>
                <w:szCs w:val="22"/>
              </w:rPr>
            </w:pPr>
          </w:p>
        </w:tc>
      </w:tr>
      <w:tr w:rsidR="00C74C48" w:rsidRPr="00DB194C" w14:paraId="25BA9942" w14:textId="77777777" w:rsidTr="002D2910">
        <w:tc>
          <w:tcPr>
            <w:tcW w:w="4320" w:type="dxa"/>
          </w:tcPr>
          <w:p w14:paraId="43BAD9C3" w14:textId="77777777" w:rsidR="00C74C48" w:rsidRPr="00E0519F" w:rsidRDefault="00C74C48" w:rsidP="003C2D3C">
            <w:pPr>
              <w:pStyle w:val="ListParagraph"/>
              <w:numPr>
                <w:ilvl w:val="0"/>
                <w:numId w:val="22"/>
              </w:numPr>
              <w:rPr>
                <w:rFonts w:ascii="Times New Roman" w:hAnsi="Times New Roman" w:cs="Times New Roman"/>
                <w:sz w:val="22"/>
                <w:szCs w:val="22"/>
              </w:rPr>
            </w:pPr>
            <w:r w:rsidRPr="00E0519F">
              <w:rPr>
                <w:rFonts w:ascii="Times New Roman" w:hAnsi="Times New Roman" w:cs="Times New Roman"/>
                <w:sz w:val="22"/>
                <w:szCs w:val="22"/>
              </w:rPr>
              <w:t>Analyze and Review Student Choice</w:t>
            </w:r>
          </w:p>
          <w:p w14:paraId="7240D984" w14:textId="77777777" w:rsidR="00C74C48" w:rsidRPr="00E0519F" w:rsidRDefault="00C74C48" w:rsidP="003C2D3C">
            <w:pPr>
              <w:pStyle w:val="ListParagraph"/>
              <w:numPr>
                <w:ilvl w:val="1"/>
                <w:numId w:val="22"/>
              </w:numPr>
              <w:ind w:left="783" w:hanging="243"/>
              <w:rPr>
                <w:rFonts w:ascii="Times New Roman" w:hAnsi="Times New Roman" w:cs="Times New Roman"/>
                <w:sz w:val="22"/>
                <w:szCs w:val="22"/>
              </w:rPr>
            </w:pPr>
            <w:r w:rsidRPr="00E0519F">
              <w:rPr>
                <w:rFonts w:ascii="Times New Roman" w:hAnsi="Times New Roman" w:cs="Times New Roman"/>
                <w:sz w:val="22"/>
                <w:szCs w:val="22"/>
              </w:rPr>
              <w:t>My institution uses data about program/focus area choice to predict course demand and plan for course availability.</w:t>
            </w:r>
          </w:p>
          <w:p w14:paraId="3CE58853" w14:textId="77777777" w:rsidR="00C74C48" w:rsidRDefault="00C74C48" w:rsidP="003C2D3C">
            <w:pPr>
              <w:pStyle w:val="ListParagraph"/>
              <w:numPr>
                <w:ilvl w:val="1"/>
                <w:numId w:val="22"/>
              </w:numPr>
              <w:ind w:left="783" w:hanging="243"/>
              <w:rPr>
                <w:rFonts w:ascii="Times New Roman" w:hAnsi="Times New Roman" w:cs="Times New Roman"/>
                <w:sz w:val="22"/>
                <w:szCs w:val="22"/>
              </w:rPr>
            </w:pPr>
            <w:r w:rsidRPr="00E0519F">
              <w:rPr>
                <w:rFonts w:ascii="Times New Roman" w:hAnsi="Times New Roman" w:cs="Times New Roman"/>
                <w:sz w:val="22"/>
                <w:szCs w:val="22"/>
              </w:rPr>
              <w:t>My institution uses data to allocate advisors’ time to increase efficiency.</w:t>
            </w:r>
          </w:p>
          <w:p w14:paraId="4CABBD3B" w14:textId="77777777" w:rsidR="00C74C48" w:rsidRPr="00C74C48" w:rsidRDefault="00C74C48" w:rsidP="00F10B67">
            <w:pPr>
              <w:pStyle w:val="ListParagraph"/>
              <w:numPr>
                <w:ilvl w:val="1"/>
                <w:numId w:val="22"/>
              </w:numPr>
              <w:ind w:left="783" w:hanging="243"/>
              <w:rPr>
                <w:rFonts w:ascii="Times New Roman" w:hAnsi="Times New Roman" w:cs="Times New Roman"/>
                <w:sz w:val="22"/>
                <w:szCs w:val="22"/>
              </w:rPr>
            </w:pPr>
            <w:r w:rsidRPr="00C74C48">
              <w:rPr>
                <w:rFonts w:ascii="Times New Roman" w:hAnsi="Times New Roman" w:cs="Times New Roman"/>
                <w:sz w:val="22"/>
                <w:szCs w:val="22"/>
              </w:rPr>
              <w:t>My institution uses data to identify areas for improvement in registration, orientation, and advising practices.</w:t>
            </w:r>
          </w:p>
        </w:tc>
        <w:tc>
          <w:tcPr>
            <w:tcW w:w="2158" w:type="dxa"/>
          </w:tcPr>
          <w:p w14:paraId="4EC35313" w14:textId="7E339B0D" w:rsidR="00C74C48" w:rsidRPr="00DB194C" w:rsidRDefault="00C74C48" w:rsidP="00F10B67">
            <w:pPr>
              <w:rPr>
                <w:rFonts w:ascii="Times New Roman" w:hAnsi="Times New Roman" w:cs="Times New Roman"/>
                <w:sz w:val="22"/>
                <w:szCs w:val="22"/>
              </w:rPr>
            </w:pPr>
          </w:p>
        </w:tc>
        <w:tc>
          <w:tcPr>
            <w:tcW w:w="2159" w:type="dxa"/>
          </w:tcPr>
          <w:p w14:paraId="7193150A" w14:textId="57E819D3" w:rsidR="00C74C48" w:rsidRPr="00DB194C" w:rsidRDefault="00C74C48" w:rsidP="00F10B67">
            <w:pPr>
              <w:rPr>
                <w:rFonts w:ascii="Times New Roman" w:hAnsi="Times New Roman" w:cs="Times New Roman"/>
                <w:sz w:val="22"/>
                <w:szCs w:val="22"/>
              </w:rPr>
            </w:pPr>
          </w:p>
        </w:tc>
        <w:tc>
          <w:tcPr>
            <w:tcW w:w="2159" w:type="dxa"/>
          </w:tcPr>
          <w:p w14:paraId="329B0676" w14:textId="77777777" w:rsidR="00C74C48" w:rsidRPr="00DB194C" w:rsidRDefault="00C74C48" w:rsidP="00F10B67">
            <w:pPr>
              <w:rPr>
                <w:rFonts w:ascii="Times New Roman" w:hAnsi="Times New Roman" w:cs="Times New Roman"/>
                <w:sz w:val="22"/>
                <w:szCs w:val="22"/>
              </w:rPr>
            </w:pPr>
          </w:p>
        </w:tc>
        <w:tc>
          <w:tcPr>
            <w:tcW w:w="2159" w:type="dxa"/>
          </w:tcPr>
          <w:p w14:paraId="0053B104" w14:textId="77777777" w:rsidR="00C74C48" w:rsidRPr="00DB194C" w:rsidRDefault="00C74C48" w:rsidP="00F10B67">
            <w:pPr>
              <w:rPr>
                <w:rFonts w:ascii="Times New Roman" w:hAnsi="Times New Roman" w:cs="Times New Roman"/>
                <w:sz w:val="22"/>
                <w:szCs w:val="22"/>
              </w:rPr>
            </w:pPr>
          </w:p>
        </w:tc>
      </w:tr>
    </w:tbl>
    <w:p w14:paraId="2BF080CE" w14:textId="77777777" w:rsidR="00944D04" w:rsidRDefault="00944D04" w:rsidP="0023636D">
      <w:pPr>
        <w:rPr>
          <w:rFonts w:ascii="Times New Roman" w:hAnsi="Times New Roman" w:cs="Times New Roman"/>
        </w:rPr>
      </w:pPr>
    </w:p>
    <w:sectPr w:rsidR="00944D04" w:rsidSect="009322A6">
      <w:footerReference w:type="even" r:id="rId9"/>
      <w:footerReference w:type="default" r:id="rId10"/>
      <w:pgSz w:w="15840" w:h="12240" w:orient="landscape"/>
      <w:pgMar w:top="1080" w:right="1440" w:bottom="120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8902" w14:textId="77777777" w:rsidR="00CA79E1" w:rsidRDefault="00CA79E1" w:rsidP="007207F3">
      <w:r>
        <w:separator/>
      </w:r>
    </w:p>
  </w:endnote>
  <w:endnote w:type="continuationSeparator" w:id="0">
    <w:p w14:paraId="58335001" w14:textId="77777777" w:rsidR="00CA79E1" w:rsidRDefault="00CA79E1" w:rsidP="0072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021C" w14:textId="77777777" w:rsidR="007207F3" w:rsidRDefault="007207F3" w:rsidP="000F17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BD599" w14:textId="77777777" w:rsidR="007207F3" w:rsidRDefault="00720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457D" w14:textId="77777777" w:rsidR="007207F3" w:rsidRPr="007207F3" w:rsidRDefault="007207F3" w:rsidP="000F17FE">
    <w:pPr>
      <w:pStyle w:val="Footer"/>
      <w:framePr w:wrap="none" w:vAnchor="text" w:hAnchor="margin" w:xAlign="center" w:y="1"/>
      <w:rPr>
        <w:rStyle w:val="PageNumber"/>
        <w:rFonts w:ascii="Times New Roman" w:hAnsi="Times New Roman" w:cs="Times New Roman"/>
      </w:rPr>
    </w:pPr>
    <w:r w:rsidRPr="007207F3">
      <w:rPr>
        <w:rStyle w:val="PageNumber"/>
        <w:rFonts w:ascii="Times New Roman" w:hAnsi="Times New Roman" w:cs="Times New Roman"/>
      </w:rPr>
      <w:t xml:space="preserve">Page </w:t>
    </w:r>
    <w:r w:rsidRPr="007207F3">
      <w:rPr>
        <w:rStyle w:val="PageNumber"/>
        <w:rFonts w:ascii="Times New Roman" w:hAnsi="Times New Roman" w:cs="Times New Roman"/>
      </w:rPr>
      <w:fldChar w:fldCharType="begin"/>
    </w:r>
    <w:r w:rsidRPr="007207F3">
      <w:rPr>
        <w:rStyle w:val="PageNumber"/>
        <w:rFonts w:ascii="Times New Roman" w:hAnsi="Times New Roman" w:cs="Times New Roman"/>
      </w:rPr>
      <w:instrText xml:space="preserve">PAGE  </w:instrText>
    </w:r>
    <w:r w:rsidRPr="007207F3">
      <w:rPr>
        <w:rStyle w:val="PageNumber"/>
        <w:rFonts w:ascii="Times New Roman" w:hAnsi="Times New Roman" w:cs="Times New Roman"/>
      </w:rPr>
      <w:fldChar w:fldCharType="separate"/>
    </w:r>
    <w:r w:rsidR="00CA79E1">
      <w:rPr>
        <w:rStyle w:val="PageNumber"/>
        <w:rFonts w:ascii="Times New Roman" w:hAnsi="Times New Roman" w:cs="Times New Roman"/>
        <w:noProof/>
      </w:rPr>
      <w:t>1</w:t>
    </w:r>
    <w:r w:rsidRPr="007207F3">
      <w:rPr>
        <w:rStyle w:val="PageNumber"/>
        <w:rFonts w:ascii="Times New Roman" w:hAnsi="Times New Roman" w:cs="Times New Roman"/>
      </w:rPr>
      <w:fldChar w:fldCharType="end"/>
    </w:r>
    <w:r w:rsidR="001C22D0">
      <w:rPr>
        <w:rStyle w:val="PageNumber"/>
        <w:rFonts w:ascii="Times New Roman" w:hAnsi="Times New Roman" w:cs="Times New Roman"/>
      </w:rPr>
      <w:t xml:space="preserve"> of 8</w:t>
    </w:r>
  </w:p>
  <w:p w14:paraId="77749BE8" w14:textId="77777777" w:rsidR="007207F3" w:rsidRPr="007207F3" w:rsidRDefault="007207F3">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33743" w14:textId="77777777" w:rsidR="00CA79E1" w:rsidRDefault="00CA79E1" w:rsidP="007207F3">
      <w:r>
        <w:separator/>
      </w:r>
    </w:p>
  </w:footnote>
  <w:footnote w:type="continuationSeparator" w:id="0">
    <w:p w14:paraId="571235A6" w14:textId="77777777" w:rsidR="00CA79E1" w:rsidRDefault="00CA79E1" w:rsidP="007207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3DE5"/>
    <w:multiLevelType w:val="multilevel"/>
    <w:tmpl w:val="9A7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A4B4F"/>
    <w:multiLevelType w:val="hybridMultilevel"/>
    <w:tmpl w:val="245426A0"/>
    <w:lvl w:ilvl="0" w:tplc="04090015">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C7440"/>
    <w:multiLevelType w:val="hybridMultilevel"/>
    <w:tmpl w:val="1A1045EC"/>
    <w:lvl w:ilvl="0" w:tplc="D4F690D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10A953A0"/>
    <w:multiLevelType w:val="hybridMultilevel"/>
    <w:tmpl w:val="BA2E2FF2"/>
    <w:lvl w:ilvl="0" w:tplc="5D1697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7DEF"/>
    <w:multiLevelType w:val="hybridMultilevel"/>
    <w:tmpl w:val="9D7ACF08"/>
    <w:lvl w:ilvl="0" w:tplc="04090015">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E5A5B"/>
    <w:multiLevelType w:val="hybridMultilevel"/>
    <w:tmpl w:val="245426A0"/>
    <w:lvl w:ilvl="0" w:tplc="04090015">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97A86"/>
    <w:multiLevelType w:val="multilevel"/>
    <w:tmpl w:val="979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80BDE"/>
    <w:multiLevelType w:val="hybridMultilevel"/>
    <w:tmpl w:val="E1E6E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C3120"/>
    <w:multiLevelType w:val="hybridMultilevel"/>
    <w:tmpl w:val="9C088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A15FB"/>
    <w:multiLevelType w:val="hybridMultilevel"/>
    <w:tmpl w:val="D9CE2CAA"/>
    <w:lvl w:ilvl="0" w:tplc="DA880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7512E"/>
    <w:multiLevelType w:val="multilevel"/>
    <w:tmpl w:val="24B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749A8"/>
    <w:multiLevelType w:val="hybridMultilevel"/>
    <w:tmpl w:val="49B2832E"/>
    <w:lvl w:ilvl="0" w:tplc="0562DA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B1605D"/>
    <w:multiLevelType w:val="multilevel"/>
    <w:tmpl w:val="598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65E80"/>
    <w:multiLevelType w:val="multilevel"/>
    <w:tmpl w:val="42D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60E61"/>
    <w:multiLevelType w:val="hybridMultilevel"/>
    <w:tmpl w:val="C8969D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F3010F"/>
    <w:multiLevelType w:val="hybridMultilevel"/>
    <w:tmpl w:val="2498633E"/>
    <w:lvl w:ilvl="0" w:tplc="60F4F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82AA1"/>
    <w:multiLevelType w:val="hybridMultilevel"/>
    <w:tmpl w:val="245426A0"/>
    <w:lvl w:ilvl="0" w:tplc="04090015">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C6151"/>
    <w:multiLevelType w:val="multilevel"/>
    <w:tmpl w:val="3E48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76664A"/>
    <w:multiLevelType w:val="hybridMultilevel"/>
    <w:tmpl w:val="1310B30E"/>
    <w:lvl w:ilvl="0" w:tplc="8214D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4731D"/>
    <w:multiLevelType w:val="hybridMultilevel"/>
    <w:tmpl w:val="F74829B0"/>
    <w:lvl w:ilvl="0" w:tplc="13448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E21F2"/>
    <w:multiLevelType w:val="hybridMultilevel"/>
    <w:tmpl w:val="88B873A2"/>
    <w:lvl w:ilvl="0" w:tplc="52001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72C14"/>
    <w:multiLevelType w:val="hybridMultilevel"/>
    <w:tmpl w:val="245426A0"/>
    <w:lvl w:ilvl="0" w:tplc="04090015">
      <w:start w:val="1"/>
      <w:numFmt w:val="upperLetter"/>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10FCE"/>
    <w:multiLevelType w:val="multilevel"/>
    <w:tmpl w:val="9D7ACF08"/>
    <w:lvl w:ilvl="0">
      <w:start w:val="1"/>
      <w:numFmt w:val="upperLetter"/>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2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0D47E9"/>
    <w:multiLevelType w:val="multilevel"/>
    <w:tmpl w:val="0D6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1"/>
  </w:num>
  <w:num w:numId="4">
    <w:abstractNumId w:val="2"/>
  </w:num>
  <w:num w:numId="5">
    <w:abstractNumId w:val="18"/>
  </w:num>
  <w:num w:numId="6">
    <w:abstractNumId w:val="15"/>
  </w:num>
  <w:num w:numId="7">
    <w:abstractNumId w:val="20"/>
  </w:num>
  <w:num w:numId="8">
    <w:abstractNumId w:val="4"/>
  </w:num>
  <w:num w:numId="9">
    <w:abstractNumId w:val="13"/>
  </w:num>
  <w:num w:numId="10">
    <w:abstractNumId w:val="10"/>
  </w:num>
  <w:num w:numId="11">
    <w:abstractNumId w:val="17"/>
  </w:num>
  <w:num w:numId="12">
    <w:abstractNumId w:val="23"/>
  </w:num>
  <w:num w:numId="13">
    <w:abstractNumId w:val="12"/>
  </w:num>
  <w:num w:numId="14">
    <w:abstractNumId w:val="0"/>
  </w:num>
  <w:num w:numId="15">
    <w:abstractNumId w:val="6"/>
  </w:num>
  <w:num w:numId="16">
    <w:abstractNumId w:val="3"/>
  </w:num>
  <w:num w:numId="17">
    <w:abstractNumId w:val="9"/>
  </w:num>
  <w:num w:numId="18">
    <w:abstractNumId w:val="16"/>
  </w:num>
  <w:num w:numId="19">
    <w:abstractNumId w:val="22"/>
  </w:num>
  <w:num w:numId="20">
    <w:abstractNumId w:val="1"/>
  </w:num>
  <w:num w:numId="21">
    <w:abstractNumId w:val="7"/>
  </w:num>
  <w:num w:numId="22">
    <w:abstractNumId w:val="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F3"/>
    <w:rsid w:val="001231EE"/>
    <w:rsid w:val="001C22D0"/>
    <w:rsid w:val="0023636D"/>
    <w:rsid w:val="0024592E"/>
    <w:rsid w:val="00254DB1"/>
    <w:rsid w:val="002D2910"/>
    <w:rsid w:val="003A005E"/>
    <w:rsid w:val="003C2D3C"/>
    <w:rsid w:val="003C4A2A"/>
    <w:rsid w:val="00473940"/>
    <w:rsid w:val="007207F3"/>
    <w:rsid w:val="0073097D"/>
    <w:rsid w:val="00857D2C"/>
    <w:rsid w:val="00894D93"/>
    <w:rsid w:val="008C7DE3"/>
    <w:rsid w:val="008D5315"/>
    <w:rsid w:val="009322A6"/>
    <w:rsid w:val="00944D04"/>
    <w:rsid w:val="009E028D"/>
    <w:rsid w:val="009E32A3"/>
    <w:rsid w:val="00A67753"/>
    <w:rsid w:val="00B55D0C"/>
    <w:rsid w:val="00BE0E0A"/>
    <w:rsid w:val="00C74C48"/>
    <w:rsid w:val="00C80EE9"/>
    <w:rsid w:val="00CA79E1"/>
    <w:rsid w:val="00D44166"/>
    <w:rsid w:val="00D71496"/>
    <w:rsid w:val="00DB194C"/>
    <w:rsid w:val="00E0519F"/>
    <w:rsid w:val="00E63258"/>
    <w:rsid w:val="00EE1F12"/>
    <w:rsid w:val="00F42C8E"/>
    <w:rsid w:val="00FB1D60"/>
    <w:rsid w:val="00FB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0C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07F3"/>
    <w:pPr>
      <w:tabs>
        <w:tab w:val="center" w:pos="4680"/>
        <w:tab w:val="right" w:pos="9360"/>
      </w:tabs>
    </w:pPr>
  </w:style>
  <w:style w:type="character" w:customStyle="1" w:styleId="FooterChar">
    <w:name w:val="Footer Char"/>
    <w:basedOn w:val="DefaultParagraphFont"/>
    <w:link w:val="Footer"/>
    <w:uiPriority w:val="99"/>
    <w:rsid w:val="007207F3"/>
  </w:style>
  <w:style w:type="character" w:styleId="PageNumber">
    <w:name w:val="page number"/>
    <w:basedOn w:val="DefaultParagraphFont"/>
    <w:uiPriority w:val="99"/>
    <w:semiHidden/>
    <w:unhideWhenUsed/>
    <w:rsid w:val="007207F3"/>
  </w:style>
  <w:style w:type="paragraph" w:styleId="Header">
    <w:name w:val="header"/>
    <w:basedOn w:val="Normal"/>
    <w:link w:val="HeaderChar"/>
    <w:uiPriority w:val="99"/>
    <w:unhideWhenUsed/>
    <w:rsid w:val="007207F3"/>
    <w:pPr>
      <w:tabs>
        <w:tab w:val="center" w:pos="4680"/>
        <w:tab w:val="right" w:pos="9360"/>
      </w:tabs>
    </w:pPr>
  </w:style>
  <w:style w:type="character" w:customStyle="1" w:styleId="HeaderChar">
    <w:name w:val="Header Char"/>
    <w:basedOn w:val="DefaultParagraphFont"/>
    <w:link w:val="Header"/>
    <w:uiPriority w:val="99"/>
    <w:rsid w:val="007207F3"/>
  </w:style>
  <w:style w:type="paragraph" w:styleId="ListParagraph">
    <w:name w:val="List Paragraph"/>
    <w:basedOn w:val="Normal"/>
    <w:uiPriority w:val="34"/>
    <w:qFormat/>
    <w:rsid w:val="007207F3"/>
    <w:pPr>
      <w:ind w:left="720"/>
      <w:contextualSpacing/>
    </w:pPr>
  </w:style>
  <w:style w:type="character" w:styleId="Hyperlink">
    <w:name w:val="Hyperlink"/>
    <w:basedOn w:val="DefaultParagraphFont"/>
    <w:uiPriority w:val="99"/>
    <w:unhideWhenUsed/>
    <w:rsid w:val="00FB1D60"/>
    <w:rPr>
      <w:color w:val="0563C1" w:themeColor="hyperlink"/>
      <w:u w:val="single"/>
    </w:rPr>
  </w:style>
  <w:style w:type="table" w:styleId="TableGrid">
    <w:name w:val="Table Grid"/>
    <w:basedOn w:val="TableNormal"/>
    <w:uiPriority w:val="39"/>
    <w:rsid w:val="00FB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than.hull@usg.edu" TargetMode="External"/><Relationship Id="rId8" Type="http://schemas.openxmlformats.org/officeDocument/2006/relationships/hyperlink" Target="mailto:Heather.collins@usg.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1537</Words>
  <Characters>8764</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Momentum Year Initiative</vt:lpstr>
      <vt:lpstr>2018 Momentum Year Summit ( February 15-16, 2018</vt:lpstr>
      <vt:lpstr>Planning Template</vt:lpstr>
      <vt:lpstr>Institution Name: ___________________________________________________</vt:lpstr>
      <vt:lpstr>Momentum Year Point of Contact: ____________________________________</vt:lpstr>
      <vt:lpstr>I. Purposeful Choice</vt:lpstr>
      <vt:lpstr>I. Purposeful Choice</vt:lpstr>
      <vt:lpstr>A program of study is a degree program or an academic focus area that leads to a</vt:lpstr>
    </vt:vector>
  </TitlesOfParts>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Collins</dc:creator>
  <cp:keywords/>
  <dc:description/>
  <cp:lastModifiedBy>Heather Collins</cp:lastModifiedBy>
  <cp:revision>2</cp:revision>
  <dcterms:created xsi:type="dcterms:W3CDTF">2017-12-06T14:13:00Z</dcterms:created>
  <dcterms:modified xsi:type="dcterms:W3CDTF">2017-12-06T14:13:00Z</dcterms:modified>
</cp:coreProperties>
</file>